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DA42D" w14:textId="77777777" w:rsidR="00247C57" w:rsidRPr="008510B8" w:rsidRDefault="00592A0E">
      <w:pPr>
        <w:spacing w:before="1300" w:after="440"/>
        <w:jc w:val="center"/>
        <w:rPr>
          <w:sz w:val="72"/>
          <w:szCs w:val="72"/>
        </w:rPr>
      </w:pPr>
      <w:r w:rsidRPr="008510B8">
        <w:rPr>
          <w:rFonts w:ascii="Aptos Display" w:hAnsi="Aptos Display"/>
          <w:b/>
          <w:color w:val="9D003D"/>
          <w:sz w:val="72"/>
          <w:szCs w:val="72"/>
        </w:rPr>
        <w:t>King Edward Primary</w:t>
      </w:r>
      <w:r w:rsidRPr="008510B8">
        <w:rPr>
          <w:rFonts w:ascii="Aptos Display" w:hAnsi="Aptos Display"/>
          <w:b/>
          <w:color w:val="9D003D"/>
          <w:sz w:val="72"/>
          <w:szCs w:val="72"/>
        </w:rPr>
        <w:br/>
        <w:t>School and Nursery</w:t>
      </w:r>
    </w:p>
    <w:p w14:paraId="17803482" w14:textId="77777777" w:rsidR="00247C57" w:rsidRPr="008510B8" w:rsidRDefault="00592A0E">
      <w:pPr>
        <w:shd w:val="clear" w:color="auto" w:fill="9D003D"/>
        <w:spacing w:after="240"/>
        <w:jc w:val="center"/>
        <w:rPr>
          <w:color w:val="EEECE1" w:themeColor="background2"/>
        </w:rPr>
      </w:pPr>
      <w:r w:rsidRPr="008510B8">
        <w:rPr>
          <w:rFonts w:ascii="Aptos Display" w:hAnsi="Aptos Display"/>
          <w:b/>
          <w:color w:val="EEECE1" w:themeColor="background2"/>
          <w:sz w:val="44"/>
        </w:rPr>
        <w:t>ACCESSIBILITY PLAN</w:t>
      </w:r>
    </w:p>
    <w:p w14:paraId="2C6B10C1" w14:textId="77777777" w:rsidR="00247C57" w:rsidRDefault="00592A0E">
      <w:pPr>
        <w:spacing w:after="320"/>
        <w:jc w:val="center"/>
      </w:pPr>
      <w:r>
        <w:rPr>
          <w:rFonts w:ascii="Aptos Display" w:hAnsi="Aptos Display"/>
          <w:b/>
          <w:color w:val="9D003D"/>
          <w:sz w:val="32"/>
        </w:rPr>
        <w:t>2026-2029  |  Revised September 2026</w:t>
      </w:r>
    </w:p>
    <w:p w14:paraId="226E986D" w14:textId="77777777" w:rsidR="00247C57" w:rsidRDefault="00592A0E">
      <w:pPr>
        <w:spacing w:after="200"/>
        <w:jc w:val="center"/>
        <w:rPr>
          <w:b/>
          <w:color w:val="9D003D"/>
        </w:rPr>
      </w:pPr>
      <w:r>
        <w:rPr>
          <w:noProof/>
          <w:color w:val="9D003D"/>
        </w:rPr>
        <w:drawing>
          <wp:inline distT="0" distB="0" distL="0" distR="0" wp14:anchorId="49B163C4" wp14:editId="354D30CB">
            <wp:extent cx="2057400" cy="3012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2057400" cy="3012141"/>
                    </a:xfrm>
                    <a:prstGeom prst="rect">
                      <a:avLst/>
                    </a:prstGeom>
                  </pic:spPr>
                </pic:pic>
              </a:graphicData>
            </a:graphic>
          </wp:inline>
        </w:drawing>
      </w:r>
      <w:r>
        <w:rPr>
          <w:b/>
          <w:color w:val="9D003D"/>
        </w:rPr>
        <w:br/>
        <w:t>Compassion • Courage • Confidence • Curiosity • Community</w:t>
      </w:r>
    </w:p>
    <w:p w14:paraId="7A6B607C" w14:textId="77777777" w:rsidR="008510B8" w:rsidRDefault="008510B8">
      <w:pPr>
        <w:spacing w:after="200"/>
        <w:jc w:val="center"/>
      </w:pPr>
    </w:p>
    <w:p w14:paraId="2B03FCC1" w14:textId="77777777" w:rsidR="008510B8" w:rsidRDefault="008510B8">
      <w:pPr>
        <w:spacing w:after="200"/>
        <w:jc w:val="center"/>
      </w:pPr>
    </w:p>
    <w:tbl>
      <w:tblPr>
        <w:tblStyle w:val="TableGrid"/>
        <w:tblW w:w="0" w:type="auto"/>
        <w:tblLook w:val="04A0" w:firstRow="1" w:lastRow="0" w:firstColumn="1" w:lastColumn="0" w:noHBand="0" w:noVBand="1"/>
      </w:tblPr>
      <w:tblGrid>
        <w:gridCol w:w="5100"/>
        <w:gridCol w:w="5100"/>
      </w:tblGrid>
      <w:tr w:rsidR="008510B8" w14:paraId="3926B4BB" w14:textId="77777777" w:rsidTr="008117FD">
        <w:tc>
          <w:tcPr>
            <w:tcW w:w="5100" w:type="dxa"/>
            <w:shd w:val="clear" w:color="auto" w:fill="9D003D"/>
            <w:vAlign w:val="center"/>
          </w:tcPr>
          <w:p w14:paraId="595EF05B" w14:textId="77777777" w:rsidR="008510B8" w:rsidRPr="00B93D30" w:rsidRDefault="008510B8" w:rsidP="008117FD">
            <w:pPr>
              <w:rPr>
                <w:sz w:val="24"/>
                <w:szCs w:val="24"/>
              </w:rPr>
            </w:pPr>
            <w:r w:rsidRPr="00B93D30">
              <w:rPr>
                <w:b/>
                <w:color w:val="FFFFFF"/>
                <w:sz w:val="24"/>
                <w:szCs w:val="24"/>
              </w:rPr>
              <w:t>Plan period</w:t>
            </w:r>
          </w:p>
        </w:tc>
        <w:tc>
          <w:tcPr>
            <w:tcW w:w="5100" w:type="dxa"/>
            <w:shd w:val="clear" w:color="auto" w:fill="9D003D"/>
            <w:vAlign w:val="center"/>
          </w:tcPr>
          <w:p w14:paraId="2A37C8FF" w14:textId="77777777" w:rsidR="008510B8" w:rsidRPr="00B93D30" w:rsidRDefault="008510B8" w:rsidP="008117FD">
            <w:pPr>
              <w:rPr>
                <w:sz w:val="24"/>
                <w:szCs w:val="24"/>
              </w:rPr>
            </w:pPr>
            <w:r w:rsidRPr="00B93D30">
              <w:rPr>
                <w:b/>
                <w:color w:val="FFFFFF"/>
                <w:sz w:val="24"/>
                <w:szCs w:val="24"/>
              </w:rPr>
              <w:t>2026-2029</w:t>
            </w:r>
          </w:p>
        </w:tc>
      </w:tr>
      <w:tr w:rsidR="008510B8" w14:paraId="53B47BD8" w14:textId="77777777" w:rsidTr="008117FD">
        <w:tc>
          <w:tcPr>
            <w:tcW w:w="5100" w:type="dxa"/>
          </w:tcPr>
          <w:p w14:paraId="1CF03876" w14:textId="77777777" w:rsidR="008510B8" w:rsidRPr="00B93D30" w:rsidRDefault="008510B8" w:rsidP="008117FD">
            <w:pPr>
              <w:spacing w:after="40"/>
              <w:rPr>
                <w:sz w:val="24"/>
                <w:szCs w:val="24"/>
              </w:rPr>
            </w:pPr>
            <w:r w:rsidRPr="00B93D30">
              <w:rPr>
                <w:sz w:val="24"/>
                <w:szCs w:val="24"/>
              </w:rPr>
              <w:t>Revised</w:t>
            </w:r>
          </w:p>
        </w:tc>
        <w:tc>
          <w:tcPr>
            <w:tcW w:w="5100" w:type="dxa"/>
          </w:tcPr>
          <w:p w14:paraId="46B2C821" w14:textId="77777777" w:rsidR="008510B8" w:rsidRPr="00B93D30" w:rsidRDefault="008510B8" w:rsidP="008117FD">
            <w:pPr>
              <w:spacing w:after="40"/>
              <w:rPr>
                <w:sz w:val="24"/>
                <w:szCs w:val="24"/>
              </w:rPr>
            </w:pPr>
            <w:r w:rsidRPr="00B93D30">
              <w:rPr>
                <w:sz w:val="24"/>
                <w:szCs w:val="24"/>
              </w:rPr>
              <w:t>September 2026</w:t>
            </w:r>
          </w:p>
        </w:tc>
      </w:tr>
      <w:tr w:rsidR="008510B8" w14:paraId="3BD2A470" w14:textId="77777777" w:rsidTr="008117FD">
        <w:tc>
          <w:tcPr>
            <w:tcW w:w="5100" w:type="dxa"/>
          </w:tcPr>
          <w:p w14:paraId="4DFFEFD9" w14:textId="77777777" w:rsidR="008510B8" w:rsidRPr="00B93D30" w:rsidRDefault="008510B8" w:rsidP="008117FD">
            <w:pPr>
              <w:spacing w:after="40"/>
              <w:rPr>
                <w:sz w:val="24"/>
                <w:szCs w:val="24"/>
              </w:rPr>
            </w:pPr>
            <w:r w:rsidRPr="00B93D30">
              <w:rPr>
                <w:sz w:val="24"/>
                <w:szCs w:val="24"/>
              </w:rPr>
              <w:t>Annual monitoring</w:t>
            </w:r>
          </w:p>
        </w:tc>
        <w:tc>
          <w:tcPr>
            <w:tcW w:w="5100" w:type="dxa"/>
          </w:tcPr>
          <w:p w14:paraId="6EA144A0" w14:textId="4DD115FC" w:rsidR="008510B8" w:rsidRPr="00B93D30" w:rsidRDefault="00B93D30" w:rsidP="008117FD">
            <w:pPr>
              <w:spacing w:after="40"/>
              <w:rPr>
                <w:sz w:val="24"/>
                <w:szCs w:val="24"/>
              </w:rPr>
            </w:pPr>
            <w:r>
              <w:rPr>
                <w:sz w:val="24"/>
                <w:szCs w:val="24"/>
              </w:rPr>
              <w:t>SENDCO and Head Teacher</w:t>
            </w:r>
          </w:p>
        </w:tc>
      </w:tr>
      <w:tr w:rsidR="008510B8" w14:paraId="73A5525D" w14:textId="77777777" w:rsidTr="008117FD">
        <w:tc>
          <w:tcPr>
            <w:tcW w:w="5100" w:type="dxa"/>
          </w:tcPr>
          <w:p w14:paraId="1AFB2F56" w14:textId="77777777" w:rsidR="008510B8" w:rsidRPr="00B93D30" w:rsidRDefault="008510B8" w:rsidP="008117FD">
            <w:pPr>
              <w:spacing w:after="40"/>
              <w:rPr>
                <w:sz w:val="24"/>
                <w:szCs w:val="24"/>
              </w:rPr>
            </w:pPr>
            <w:r w:rsidRPr="00B93D30">
              <w:rPr>
                <w:sz w:val="24"/>
                <w:szCs w:val="24"/>
              </w:rPr>
              <w:t>Full review</w:t>
            </w:r>
          </w:p>
        </w:tc>
        <w:tc>
          <w:tcPr>
            <w:tcW w:w="5100" w:type="dxa"/>
          </w:tcPr>
          <w:p w14:paraId="3153B722" w14:textId="77777777" w:rsidR="008510B8" w:rsidRPr="00B93D30" w:rsidRDefault="008510B8" w:rsidP="008117FD">
            <w:pPr>
              <w:spacing w:after="40"/>
              <w:rPr>
                <w:sz w:val="24"/>
                <w:szCs w:val="24"/>
              </w:rPr>
            </w:pPr>
            <w:r w:rsidRPr="00B93D30">
              <w:rPr>
                <w:sz w:val="24"/>
                <w:szCs w:val="24"/>
              </w:rPr>
              <w:t>By September 2029, or sooner if required</w:t>
            </w:r>
          </w:p>
        </w:tc>
      </w:tr>
    </w:tbl>
    <w:p w14:paraId="07DA5F0C" w14:textId="77777777" w:rsidR="00247C57" w:rsidRDefault="00592A0E">
      <w:r>
        <w:br w:type="page"/>
      </w:r>
    </w:p>
    <w:p w14:paraId="5F7D13D8" w14:textId="77777777" w:rsidR="00247C57" w:rsidRDefault="00592A0E">
      <w:pPr>
        <w:pStyle w:val="KESection"/>
        <w:spacing w:before="160" w:after="200"/>
      </w:pPr>
      <w:r>
        <w:rPr>
          <w:sz w:val="44"/>
        </w:rPr>
        <w:lastRenderedPageBreak/>
        <w:t>Contents</w:t>
      </w:r>
    </w:p>
    <w:p w14:paraId="5C6F200E" w14:textId="77777777" w:rsidR="00247C57" w:rsidRPr="00672D88" w:rsidRDefault="00592A0E" w:rsidP="00B93D30">
      <w:pPr>
        <w:spacing w:after="100" w:line="360" w:lineRule="auto"/>
        <w:ind w:left="85"/>
        <w:rPr>
          <w:bCs/>
          <w:sz w:val="24"/>
          <w:szCs w:val="24"/>
        </w:rPr>
      </w:pPr>
      <w:r w:rsidRPr="00672D88">
        <w:rPr>
          <w:bCs/>
          <w:sz w:val="24"/>
          <w:szCs w:val="24"/>
        </w:rPr>
        <w:t>1. Statement of Intent</w:t>
      </w:r>
    </w:p>
    <w:p w14:paraId="2E2DAA14" w14:textId="77777777" w:rsidR="00247C57" w:rsidRPr="00672D88" w:rsidRDefault="00592A0E" w:rsidP="00B93D30">
      <w:pPr>
        <w:spacing w:after="100" w:line="360" w:lineRule="auto"/>
        <w:ind w:left="85"/>
        <w:rPr>
          <w:bCs/>
          <w:sz w:val="24"/>
          <w:szCs w:val="24"/>
        </w:rPr>
      </w:pPr>
      <w:r w:rsidRPr="00672D88">
        <w:rPr>
          <w:bCs/>
          <w:sz w:val="24"/>
          <w:szCs w:val="24"/>
        </w:rPr>
        <w:t>2. Legal Framework</w:t>
      </w:r>
    </w:p>
    <w:p w14:paraId="28E297CF" w14:textId="77777777" w:rsidR="00247C57" w:rsidRPr="00672D88" w:rsidRDefault="00592A0E" w:rsidP="00B93D30">
      <w:pPr>
        <w:spacing w:after="100" w:line="360" w:lineRule="auto"/>
        <w:ind w:left="85"/>
        <w:rPr>
          <w:bCs/>
          <w:sz w:val="24"/>
          <w:szCs w:val="24"/>
        </w:rPr>
      </w:pPr>
      <w:r w:rsidRPr="00672D88">
        <w:rPr>
          <w:bCs/>
          <w:sz w:val="24"/>
          <w:szCs w:val="24"/>
        </w:rPr>
        <w:t>3. Aims and Objectives</w:t>
      </w:r>
    </w:p>
    <w:p w14:paraId="17E6B22C" w14:textId="77777777" w:rsidR="00247C57" w:rsidRPr="00672D88" w:rsidRDefault="00592A0E" w:rsidP="00B93D30">
      <w:pPr>
        <w:spacing w:after="100" w:line="360" w:lineRule="auto"/>
        <w:ind w:left="85"/>
        <w:rPr>
          <w:bCs/>
          <w:sz w:val="24"/>
          <w:szCs w:val="24"/>
        </w:rPr>
      </w:pPr>
      <w:r w:rsidRPr="00672D88">
        <w:rPr>
          <w:bCs/>
          <w:sz w:val="24"/>
          <w:szCs w:val="24"/>
        </w:rPr>
        <w:t>3a. Consultation and Engagement</w:t>
      </w:r>
    </w:p>
    <w:p w14:paraId="084E10E3" w14:textId="77777777" w:rsidR="00247C57" w:rsidRPr="00672D88" w:rsidRDefault="00592A0E" w:rsidP="00B93D30">
      <w:pPr>
        <w:spacing w:after="100" w:line="360" w:lineRule="auto"/>
        <w:ind w:left="85"/>
        <w:rPr>
          <w:bCs/>
          <w:sz w:val="24"/>
          <w:szCs w:val="24"/>
        </w:rPr>
      </w:pPr>
      <w:r w:rsidRPr="00672D88">
        <w:rPr>
          <w:bCs/>
          <w:sz w:val="24"/>
          <w:szCs w:val="24"/>
        </w:rPr>
        <w:t>4. Increasing Access to the Curriculum</w:t>
      </w:r>
    </w:p>
    <w:p w14:paraId="35EA9235" w14:textId="77777777" w:rsidR="00247C57" w:rsidRPr="00672D88" w:rsidRDefault="00592A0E" w:rsidP="00B93D30">
      <w:pPr>
        <w:spacing w:after="100" w:line="360" w:lineRule="auto"/>
        <w:ind w:left="85"/>
        <w:rPr>
          <w:bCs/>
          <w:sz w:val="24"/>
          <w:szCs w:val="24"/>
        </w:rPr>
      </w:pPr>
      <w:r w:rsidRPr="00672D88">
        <w:rPr>
          <w:bCs/>
          <w:sz w:val="24"/>
          <w:szCs w:val="24"/>
        </w:rPr>
        <w:t>5. Supporting Pupils with Medical Needs</w:t>
      </w:r>
    </w:p>
    <w:p w14:paraId="02F7C882" w14:textId="77777777" w:rsidR="00247C57" w:rsidRPr="00672D88" w:rsidRDefault="00592A0E" w:rsidP="00B93D30">
      <w:pPr>
        <w:spacing w:after="100" w:line="360" w:lineRule="auto"/>
        <w:ind w:left="85"/>
        <w:rPr>
          <w:bCs/>
          <w:sz w:val="24"/>
          <w:szCs w:val="24"/>
        </w:rPr>
      </w:pPr>
      <w:r w:rsidRPr="00672D88">
        <w:rPr>
          <w:bCs/>
          <w:sz w:val="24"/>
          <w:szCs w:val="24"/>
        </w:rPr>
        <w:t>6. Improving Access to Information</w:t>
      </w:r>
    </w:p>
    <w:p w14:paraId="76D3E11D" w14:textId="77777777" w:rsidR="00247C57" w:rsidRPr="00672D88" w:rsidRDefault="00592A0E" w:rsidP="00B93D30">
      <w:pPr>
        <w:spacing w:after="100" w:line="360" w:lineRule="auto"/>
        <w:ind w:left="85"/>
        <w:rPr>
          <w:bCs/>
          <w:sz w:val="24"/>
          <w:szCs w:val="24"/>
        </w:rPr>
      </w:pPr>
      <w:r w:rsidRPr="00672D88">
        <w:rPr>
          <w:bCs/>
          <w:sz w:val="24"/>
          <w:szCs w:val="24"/>
        </w:rPr>
        <w:t>7. Improving the Physical Environment</w:t>
      </w:r>
    </w:p>
    <w:p w14:paraId="39701717" w14:textId="77777777" w:rsidR="00247C57" w:rsidRPr="00672D88" w:rsidRDefault="00592A0E" w:rsidP="00B93D30">
      <w:pPr>
        <w:spacing w:after="100" w:line="360" w:lineRule="auto"/>
        <w:ind w:left="85"/>
        <w:rPr>
          <w:bCs/>
          <w:sz w:val="24"/>
          <w:szCs w:val="24"/>
        </w:rPr>
      </w:pPr>
      <w:r w:rsidRPr="00672D88">
        <w:rPr>
          <w:bCs/>
          <w:sz w:val="24"/>
          <w:szCs w:val="24"/>
        </w:rPr>
        <w:t>8. Monitoring and Review</w:t>
      </w:r>
    </w:p>
    <w:p w14:paraId="1C329A02" w14:textId="77777777" w:rsidR="00247C57" w:rsidRPr="00672D88" w:rsidRDefault="00592A0E" w:rsidP="00B93D30">
      <w:pPr>
        <w:spacing w:after="100" w:line="360" w:lineRule="auto"/>
        <w:ind w:left="85"/>
        <w:rPr>
          <w:bCs/>
          <w:sz w:val="24"/>
          <w:szCs w:val="24"/>
        </w:rPr>
      </w:pPr>
      <w:r w:rsidRPr="00672D88">
        <w:rPr>
          <w:bCs/>
          <w:sz w:val="24"/>
          <w:szCs w:val="24"/>
        </w:rPr>
        <w:t>9. Links with Other Policies and Guidance</w:t>
      </w:r>
    </w:p>
    <w:p w14:paraId="5C4B1199" w14:textId="77777777" w:rsidR="00247C57" w:rsidRPr="00672D88" w:rsidRDefault="00592A0E" w:rsidP="00B93D30">
      <w:pPr>
        <w:spacing w:after="100" w:line="360" w:lineRule="auto"/>
        <w:ind w:left="85"/>
        <w:rPr>
          <w:bCs/>
          <w:sz w:val="24"/>
          <w:szCs w:val="24"/>
        </w:rPr>
      </w:pPr>
      <w:r w:rsidRPr="00672D88">
        <w:rPr>
          <w:bCs/>
          <w:sz w:val="24"/>
          <w:szCs w:val="24"/>
        </w:rPr>
        <w:t>10. Key Statutory References</w:t>
      </w:r>
    </w:p>
    <w:p w14:paraId="46EEF060" w14:textId="16AE7898" w:rsidR="00247C57" w:rsidRDefault="00247C57">
      <w:pPr>
        <w:spacing w:after="100"/>
        <w:ind w:left="85"/>
      </w:pPr>
    </w:p>
    <w:p w14:paraId="57886BE4" w14:textId="77777777" w:rsidR="00247C57" w:rsidRDefault="00592A0E">
      <w:r>
        <w:br w:type="page"/>
      </w:r>
    </w:p>
    <w:p w14:paraId="279FDB94" w14:textId="77777777" w:rsidR="00247C57" w:rsidRDefault="00592A0E">
      <w:pPr>
        <w:pStyle w:val="KESection"/>
      </w:pPr>
      <w:r>
        <w:lastRenderedPageBreak/>
        <w:t>1. Statement of Intent</w:t>
      </w:r>
    </w:p>
    <w:p w14:paraId="3AB776C3" w14:textId="77777777" w:rsidR="00247C57" w:rsidRPr="00672D88" w:rsidRDefault="00592A0E">
      <w:pPr>
        <w:rPr>
          <w:sz w:val="24"/>
          <w:szCs w:val="24"/>
        </w:rPr>
      </w:pPr>
      <w:r w:rsidRPr="00672D88">
        <w:rPr>
          <w:sz w:val="24"/>
          <w:szCs w:val="24"/>
        </w:rPr>
        <w:t>King Edward Primary and Nursery School is committed to creating a nurturing, inclusive and supportive environment where every child is at the heart of all we do. Our Accessibility Plan is underpinned by our mission to meet the needs of all children, provide aspirational high-quality education, and support every pupil to grow into a well-rounded individual who is compassionate, courageous, confident, curious and community minded.</w:t>
      </w:r>
    </w:p>
    <w:p w14:paraId="2B53E0F2" w14:textId="77777777" w:rsidR="00247C57" w:rsidRPr="00672D88" w:rsidRDefault="00592A0E">
      <w:pPr>
        <w:rPr>
          <w:sz w:val="24"/>
          <w:szCs w:val="24"/>
        </w:rPr>
      </w:pPr>
      <w:r w:rsidRPr="00672D88">
        <w:rPr>
          <w:sz w:val="24"/>
          <w:szCs w:val="24"/>
        </w:rPr>
        <w:t xml:space="preserve">We are committed to removing barriers to learning and participation so that all pupils, including those with disabilities, feel safe, valued and able to thrive. Inclusion and diversity are central to our school </w:t>
      </w:r>
      <w:proofErr w:type="gramStart"/>
      <w:r w:rsidRPr="00672D88">
        <w:rPr>
          <w:sz w:val="24"/>
          <w:szCs w:val="24"/>
        </w:rPr>
        <w:t>culture</w:t>
      </w:r>
      <w:proofErr w:type="gramEnd"/>
      <w:r w:rsidRPr="00672D88">
        <w:rPr>
          <w:sz w:val="24"/>
          <w:szCs w:val="24"/>
        </w:rPr>
        <w:t xml:space="preserve"> and we work in close partnership with families, staff and external agencies to ensure equality of opportunity for all.</w:t>
      </w:r>
    </w:p>
    <w:p w14:paraId="4BE9700A" w14:textId="77777777" w:rsidR="00247C57" w:rsidRPr="00672D88" w:rsidRDefault="00592A0E">
      <w:pPr>
        <w:rPr>
          <w:sz w:val="24"/>
          <w:szCs w:val="24"/>
        </w:rPr>
      </w:pPr>
      <w:r w:rsidRPr="00672D88">
        <w:rPr>
          <w:sz w:val="24"/>
          <w:szCs w:val="24"/>
        </w:rPr>
        <w:t>This Accessibility Plan sets out how the school intends to:</w:t>
      </w:r>
    </w:p>
    <w:p w14:paraId="557C1E73" w14:textId="77777777" w:rsidR="00247C57" w:rsidRPr="00672D88" w:rsidRDefault="00592A0E">
      <w:pPr>
        <w:pStyle w:val="ListBullet"/>
        <w:spacing w:after="60"/>
        <w:rPr>
          <w:sz w:val="24"/>
          <w:szCs w:val="24"/>
        </w:rPr>
      </w:pPr>
      <w:r w:rsidRPr="00672D88">
        <w:rPr>
          <w:sz w:val="24"/>
          <w:szCs w:val="24"/>
        </w:rPr>
        <w:t>Increase access to the curriculum for pupils with disabilities</w:t>
      </w:r>
    </w:p>
    <w:p w14:paraId="15A9146C" w14:textId="77777777" w:rsidR="00247C57" w:rsidRPr="00672D88" w:rsidRDefault="00592A0E">
      <w:pPr>
        <w:pStyle w:val="ListBullet"/>
        <w:spacing w:after="60"/>
        <w:rPr>
          <w:sz w:val="24"/>
          <w:szCs w:val="24"/>
        </w:rPr>
      </w:pPr>
      <w:r w:rsidRPr="00672D88">
        <w:rPr>
          <w:sz w:val="24"/>
          <w:szCs w:val="24"/>
        </w:rPr>
        <w:t>Improve the physical environment to enable better access to education and associated services</w:t>
      </w:r>
    </w:p>
    <w:p w14:paraId="12812344" w14:textId="77777777" w:rsidR="00247C57" w:rsidRPr="00672D88" w:rsidRDefault="00592A0E">
      <w:pPr>
        <w:pStyle w:val="ListBullet"/>
        <w:spacing w:after="60"/>
        <w:rPr>
          <w:sz w:val="24"/>
          <w:szCs w:val="24"/>
        </w:rPr>
      </w:pPr>
      <w:r w:rsidRPr="00672D88">
        <w:rPr>
          <w:sz w:val="24"/>
          <w:szCs w:val="24"/>
        </w:rPr>
        <w:t>Improve the availability and delivery of accessible information to pupils and families with disabilities</w:t>
      </w:r>
    </w:p>
    <w:p w14:paraId="7F32ABBC" w14:textId="77777777" w:rsidR="00247C57" w:rsidRPr="00672D88" w:rsidRDefault="00592A0E">
      <w:pPr>
        <w:rPr>
          <w:sz w:val="24"/>
          <w:szCs w:val="24"/>
        </w:rPr>
      </w:pPr>
      <w:r w:rsidRPr="00672D88">
        <w:rPr>
          <w:sz w:val="24"/>
          <w:szCs w:val="24"/>
        </w:rPr>
        <w:t>The plan reflects our vision of a school community that feels like family, where kindness, care and strong relationships are at the heart of everything we do.</w:t>
      </w:r>
    </w:p>
    <w:p w14:paraId="55F348CD" w14:textId="77777777" w:rsidR="00247C57" w:rsidRDefault="00592A0E">
      <w:pPr>
        <w:pStyle w:val="KESection"/>
      </w:pPr>
      <w:r>
        <w:t>2. Legal Framework</w:t>
      </w:r>
    </w:p>
    <w:p w14:paraId="713CC3E6" w14:textId="77777777" w:rsidR="00247C57" w:rsidRPr="00672D88" w:rsidRDefault="00592A0E">
      <w:pPr>
        <w:rPr>
          <w:sz w:val="24"/>
          <w:szCs w:val="24"/>
        </w:rPr>
      </w:pPr>
      <w:r w:rsidRPr="00672D88">
        <w:rPr>
          <w:sz w:val="24"/>
          <w:szCs w:val="24"/>
        </w:rPr>
        <w:t>This Accessibility Plan has been prepared in accordance with the Equality Act 2010, including Schedule 10, and should be read alongside the Children and Families Act 2014, the SEND Code of Practice: 0 to 25 years, the statutory guidance Supporting pupils with medical conditions at school, and relevant Department for Education guidance.</w:t>
      </w:r>
    </w:p>
    <w:p w14:paraId="4334502E" w14:textId="77777777" w:rsidR="00247C57" w:rsidRPr="00672D88" w:rsidRDefault="00592A0E">
      <w:pPr>
        <w:rPr>
          <w:sz w:val="24"/>
          <w:szCs w:val="24"/>
        </w:rPr>
      </w:pPr>
      <w:r w:rsidRPr="00672D88">
        <w:rPr>
          <w:sz w:val="24"/>
          <w:szCs w:val="24"/>
        </w:rPr>
        <w:t xml:space="preserve">From September 2026, the school must also comply with the allergy safety duties introduced by section 34 of the Children's Wellbeing and Schools Act 2026, which inserted sections 100A and 100B into the Children and Families Act 2014. The school will maintain a separate Allergy Safety Policy, review it at least annually, publicise it to pupils, parents and all </w:t>
      </w:r>
      <w:proofErr w:type="gramStart"/>
      <w:r w:rsidRPr="00672D88">
        <w:rPr>
          <w:sz w:val="24"/>
          <w:szCs w:val="24"/>
        </w:rPr>
        <w:t>persons</w:t>
      </w:r>
      <w:proofErr w:type="gramEnd"/>
      <w:r w:rsidRPr="00672D88">
        <w:rPr>
          <w:sz w:val="24"/>
          <w:szCs w:val="24"/>
        </w:rPr>
        <w:t xml:space="preserve"> working at the school, publish it on the school website, and have regard to the Department for Education's statutory guidance Allergy safety in schools.</w:t>
      </w:r>
    </w:p>
    <w:p w14:paraId="48F4D7D7" w14:textId="77777777" w:rsidR="00247C57" w:rsidRPr="00672D88" w:rsidRDefault="00592A0E">
      <w:pPr>
        <w:rPr>
          <w:sz w:val="24"/>
          <w:szCs w:val="24"/>
        </w:rPr>
      </w:pPr>
      <w:r w:rsidRPr="00672D88">
        <w:rPr>
          <w:sz w:val="24"/>
          <w:szCs w:val="24"/>
        </w:rPr>
        <w:t>A pupil is considered disabled under the Equality Act 2010 if they have a physical or mental impairment that has a substantial and long-term adverse effect on their ability to carry out normal day-to-day activities.</w:t>
      </w:r>
    </w:p>
    <w:p w14:paraId="740938DB" w14:textId="77777777" w:rsidR="00247C57" w:rsidRPr="00672D88" w:rsidRDefault="00592A0E">
      <w:pPr>
        <w:rPr>
          <w:sz w:val="24"/>
          <w:szCs w:val="24"/>
        </w:rPr>
      </w:pPr>
      <w:r w:rsidRPr="00672D88">
        <w:rPr>
          <w:sz w:val="24"/>
          <w:szCs w:val="24"/>
        </w:rPr>
        <w:t>The school recognises its duty to make reasonable adjustments, including the provision of auxiliary aids and services where appropriate, to prevent disabled pupils from being placed at a substantial disadvantage compared with their peers. The school will anticipate, wherever reasonably possible, barriers that disabled pupils may face rather than waiting for an individual pupil to experience disadvantage.</w:t>
      </w:r>
    </w:p>
    <w:p w14:paraId="20D71D06" w14:textId="77777777" w:rsidR="00247C57" w:rsidRPr="00672D88" w:rsidRDefault="00592A0E">
      <w:pPr>
        <w:rPr>
          <w:sz w:val="24"/>
          <w:szCs w:val="24"/>
        </w:rPr>
      </w:pPr>
      <w:r w:rsidRPr="00672D88">
        <w:rPr>
          <w:sz w:val="24"/>
          <w:szCs w:val="24"/>
        </w:rPr>
        <w:t>The Governing Body is responsible for overseeing the implementation and review of this plan and for ensuring that actions are appropriately resourced and monitored.</w:t>
      </w:r>
    </w:p>
    <w:p w14:paraId="77814592" w14:textId="77777777" w:rsidR="00247C57" w:rsidRDefault="00592A0E">
      <w:pPr>
        <w:pStyle w:val="KESection"/>
      </w:pPr>
      <w:r>
        <w:lastRenderedPageBreak/>
        <w:t>3. Aims and Objectives</w:t>
      </w:r>
    </w:p>
    <w:p w14:paraId="3556DC70" w14:textId="77777777" w:rsidR="00247C57" w:rsidRPr="00672D88" w:rsidRDefault="00592A0E">
      <w:pPr>
        <w:rPr>
          <w:sz w:val="24"/>
          <w:szCs w:val="24"/>
        </w:rPr>
      </w:pPr>
      <w:r w:rsidRPr="00672D88">
        <w:rPr>
          <w:sz w:val="24"/>
          <w:szCs w:val="24"/>
        </w:rPr>
        <w:t>Our Accessibility Plan is guided by our school vision and values and aims to ensure that all pupils are seen, supported and included. In line with our mission and the 5Cs (Compassion, Courage, Confidence, Curiosity and Community), we aim to:</w:t>
      </w:r>
    </w:p>
    <w:p w14:paraId="60538BD4" w14:textId="77777777" w:rsidR="00247C57" w:rsidRPr="00672D88" w:rsidRDefault="00592A0E">
      <w:pPr>
        <w:pStyle w:val="ListBullet"/>
        <w:spacing w:after="60"/>
        <w:rPr>
          <w:sz w:val="24"/>
          <w:szCs w:val="24"/>
        </w:rPr>
      </w:pPr>
      <w:r w:rsidRPr="00672D88">
        <w:rPr>
          <w:sz w:val="24"/>
          <w:szCs w:val="24"/>
        </w:rPr>
        <w:t>Prioritise nurture and care by ensuring pupils with disabilities feel safe, supported and valued</w:t>
      </w:r>
    </w:p>
    <w:p w14:paraId="00282760" w14:textId="77777777" w:rsidR="00247C57" w:rsidRPr="00672D88" w:rsidRDefault="00592A0E">
      <w:pPr>
        <w:pStyle w:val="ListBullet"/>
        <w:spacing w:after="60"/>
        <w:rPr>
          <w:sz w:val="24"/>
          <w:szCs w:val="24"/>
        </w:rPr>
      </w:pPr>
      <w:r w:rsidRPr="00672D88">
        <w:rPr>
          <w:sz w:val="24"/>
          <w:szCs w:val="24"/>
        </w:rPr>
        <w:t>Provide high-quality, inclusive teaching that enables all pupils to develop confidence, resilience and a love of learning</w:t>
      </w:r>
    </w:p>
    <w:p w14:paraId="1F7B3BCF" w14:textId="77777777" w:rsidR="00247C57" w:rsidRPr="00672D88" w:rsidRDefault="00592A0E">
      <w:pPr>
        <w:pStyle w:val="ListBullet"/>
        <w:spacing w:after="60"/>
        <w:rPr>
          <w:sz w:val="24"/>
          <w:szCs w:val="24"/>
        </w:rPr>
      </w:pPr>
      <w:r w:rsidRPr="00672D88">
        <w:rPr>
          <w:sz w:val="24"/>
          <w:szCs w:val="24"/>
        </w:rPr>
        <w:t>Encourage curiosity and creativity by ensuring pupils can access a broad, balanced and engaging curriculum</w:t>
      </w:r>
    </w:p>
    <w:p w14:paraId="55B234F0" w14:textId="77777777" w:rsidR="00247C57" w:rsidRPr="00672D88" w:rsidRDefault="00592A0E">
      <w:pPr>
        <w:pStyle w:val="ListBullet"/>
        <w:spacing w:after="60"/>
        <w:rPr>
          <w:sz w:val="24"/>
          <w:szCs w:val="24"/>
        </w:rPr>
      </w:pPr>
      <w:r w:rsidRPr="00672D88">
        <w:rPr>
          <w:sz w:val="24"/>
          <w:szCs w:val="24"/>
        </w:rPr>
        <w:t>Promote ambition by supporting pupils to have high aspirations and achieve their full potential</w:t>
      </w:r>
    </w:p>
    <w:p w14:paraId="30A5C104" w14:textId="77777777" w:rsidR="00247C57" w:rsidRPr="00672D88" w:rsidRDefault="00592A0E">
      <w:pPr>
        <w:pStyle w:val="ListBullet"/>
        <w:spacing w:after="60"/>
        <w:rPr>
          <w:sz w:val="24"/>
          <w:szCs w:val="24"/>
        </w:rPr>
      </w:pPr>
      <w:r w:rsidRPr="00672D88">
        <w:rPr>
          <w:sz w:val="24"/>
          <w:szCs w:val="24"/>
        </w:rPr>
        <w:t>Celebrate inclusion and diversity, ensuring all pupils are fully included in school life</w:t>
      </w:r>
    </w:p>
    <w:p w14:paraId="61EA8A85" w14:textId="77777777" w:rsidR="00247C57" w:rsidRPr="00672D88" w:rsidRDefault="00592A0E">
      <w:pPr>
        <w:pStyle w:val="ListBullet"/>
        <w:spacing w:after="60"/>
        <w:rPr>
          <w:sz w:val="24"/>
          <w:szCs w:val="24"/>
        </w:rPr>
      </w:pPr>
      <w:r w:rsidRPr="00672D88">
        <w:rPr>
          <w:sz w:val="24"/>
          <w:szCs w:val="24"/>
        </w:rPr>
        <w:t>Foster strong, collaborative relationships with families, carers and external professionals</w:t>
      </w:r>
    </w:p>
    <w:p w14:paraId="7DD108DF" w14:textId="77777777" w:rsidR="00247C57" w:rsidRPr="00672D88" w:rsidRDefault="00592A0E">
      <w:pPr>
        <w:pStyle w:val="ListBullet"/>
        <w:spacing w:after="60"/>
        <w:rPr>
          <w:sz w:val="24"/>
          <w:szCs w:val="24"/>
        </w:rPr>
      </w:pPr>
      <w:r w:rsidRPr="00672D88">
        <w:rPr>
          <w:sz w:val="24"/>
          <w:szCs w:val="24"/>
        </w:rPr>
        <w:t>Support staff well-being and confidence through training, collaboration and clear guidance</w:t>
      </w:r>
    </w:p>
    <w:p w14:paraId="574E5D2E" w14:textId="77777777" w:rsidR="00247C57" w:rsidRPr="00672D88" w:rsidRDefault="00592A0E">
      <w:pPr>
        <w:rPr>
          <w:sz w:val="24"/>
          <w:szCs w:val="24"/>
        </w:rPr>
      </w:pPr>
      <w:r w:rsidRPr="00672D88">
        <w:rPr>
          <w:sz w:val="24"/>
          <w:szCs w:val="24"/>
        </w:rPr>
        <w:t xml:space="preserve">These aims ensure that accessibility is not separate from our core work as a </w:t>
      </w:r>
      <w:proofErr w:type="gramStart"/>
      <w:r w:rsidRPr="00672D88">
        <w:rPr>
          <w:sz w:val="24"/>
          <w:szCs w:val="24"/>
        </w:rPr>
        <w:t>school, but</w:t>
      </w:r>
      <w:proofErr w:type="gramEnd"/>
      <w:r w:rsidRPr="00672D88">
        <w:rPr>
          <w:sz w:val="24"/>
          <w:szCs w:val="24"/>
        </w:rPr>
        <w:t xml:space="preserve"> embedded within our inclusive ethos and daily practice.</w:t>
      </w:r>
    </w:p>
    <w:p w14:paraId="74598573" w14:textId="77777777" w:rsidR="00247C57" w:rsidRDefault="00592A0E">
      <w:pPr>
        <w:pStyle w:val="KESubsection"/>
      </w:pPr>
      <w:r>
        <w:t>3a. Consultation and Engagement</w:t>
      </w:r>
    </w:p>
    <w:p w14:paraId="29618184" w14:textId="77777777" w:rsidR="00247C57" w:rsidRPr="00672D88" w:rsidRDefault="00592A0E">
      <w:pPr>
        <w:rPr>
          <w:sz w:val="24"/>
          <w:szCs w:val="24"/>
        </w:rPr>
      </w:pPr>
      <w:r w:rsidRPr="00672D88">
        <w:rPr>
          <w:sz w:val="24"/>
          <w:szCs w:val="24"/>
        </w:rPr>
        <w:t>In developing and reviewing this plan, the school will seek the views of disabled pupils, parents and carers, staff and relevant external professionals. Their views will be used to identify barriers to access, inform priorities for improvement and evaluate the effectiveness of actions taken.</w:t>
      </w:r>
    </w:p>
    <w:p w14:paraId="1CB27ECB" w14:textId="77777777" w:rsidR="00247C57" w:rsidRDefault="00247C57">
      <w:pPr>
        <w:sectPr w:rsidR="00247C57" w:rsidSect="00672D88">
          <w:headerReference w:type="default" r:id="rId9"/>
          <w:footerReference w:type="default" r:id="rId10"/>
          <w:headerReference w:type="first" r:id="rId11"/>
          <w:footerReference w:type="first" r:id="rId12"/>
          <w:pgSz w:w="12240" w:h="15840"/>
          <w:pgMar w:top="981" w:right="1123" w:bottom="935" w:left="1123" w:header="397" w:footer="397" w:gutter="0"/>
          <w:cols w:space="720"/>
          <w:docGrid w:linePitch="360"/>
        </w:sectPr>
      </w:pPr>
    </w:p>
    <w:tbl>
      <w:tblPr>
        <w:tblStyle w:val="TableGrid"/>
        <w:tblW w:w="0" w:type="auto"/>
        <w:jc w:val="center"/>
        <w:tblLook w:val="04A0" w:firstRow="1" w:lastRow="0" w:firstColumn="1" w:lastColumn="0" w:noHBand="0" w:noVBand="1"/>
      </w:tblPr>
      <w:tblGrid>
        <w:gridCol w:w="1843"/>
        <w:gridCol w:w="2365"/>
        <w:gridCol w:w="3146"/>
        <w:gridCol w:w="2000"/>
        <w:gridCol w:w="2124"/>
        <w:gridCol w:w="2332"/>
      </w:tblGrid>
      <w:tr w:rsidR="00247C57" w:rsidRPr="00672D88" w14:paraId="3235390F" w14:textId="77777777">
        <w:trPr>
          <w:tblHeader/>
          <w:jc w:val="center"/>
        </w:trPr>
        <w:tc>
          <w:tcPr>
            <w:tcW w:w="2041" w:type="dxa"/>
            <w:shd w:val="clear" w:color="auto" w:fill="9D003D"/>
            <w:vAlign w:val="center"/>
          </w:tcPr>
          <w:p w14:paraId="06B7036C" w14:textId="77777777" w:rsidR="00247C57" w:rsidRPr="00672D88" w:rsidRDefault="00592A0E">
            <w:pPr>
              <w:rPr>
                <w:sz w:val="24"/>
                <w:szCs w:val="24"/>
              </w:rPr>
            </w:pPr>
            <w:r w:rsidRPr="00672D88">
              <w:rPr>
                <w:b/>
                <w:color w:val="FFFFFF"/>
                <w:sz w:val="24"/>
                <w:szCs w:val="24"/>
              </w:rPr>
              <w:lastRenderedPageBreak/>
              <w:t>Goal</w:t>
            </w:r>
          </w:p>
        </w:tc>
        <w:tc>
          <w:tcPr>
            <w:tcW w:w="2891" w:type="dxa"/>
            <w:shd w:val="clear" w:color="auto" w:fill="9D003D"/>
            <w:vAlign w:val="center"/>
          </w:tcPr>
          <w:p w14:paraId="360AF943" w14:textId="77777777" w:rsidR="00247C57" w:rsidRPr="00672D88" w:rsidRDefault="00592A0E">
            <w:pPr>
              <w:rPr>
                <w:sz w:val="24"/>
                <w:szCs w:val="24"/>
              </w:rPr>
            </w:pPr>
            <w:r w:rsidRPr="00672D88">
              <w:rPr>
                <w:b/>
                <w:color w:val="FFFFFF"/>
                <w:sz w:val="24"/>
                <w:szCs w:val="24"/>
              </w:rPr>
              <w:t>Current Practice</w:t>
            </w:r>
          </w:p>
        </w:tc>
        <w:tc>
          <w:tcPr>
            <w:tcW w:w="4649" w:type="dxa"/>
            <w:shd w:val="clear" w:color="auto" w:fill="9D003D"/>
            <w:vAlign w:val="center"/>
          </w:tcPr>
          <w:p w14:paraId="5E094D90" w14:textId="77777777" w:rsidR="00247C57" w:rsidRPr="00672D88" w:rsidRDefault="00592A0E">
            <w:pPr>
              <w:rPr>
                <w:sz w:val="24"/>
                <w:szCs w:val="24"/>
              </w:rPr>
            </w:pPr>
            <w:r w:rsidRPr="00672D88">
              <w:rPr>
                <w:b/>
                <w:color w:val="FFFFFF"/>
                <w:sz w:val="24"/>
                <w:szCs w:val="24"/>
              </w:rPr>
              <w:t>Planned Actions</w:t>
            </w:r>
          </w:p>
        </w:tc>
        <w:tc>
          <w:tcPr>
            <w:tcW w:w="2381" w:type="dxa"/>
            <w:shd w:val="clear" w:color="auto" w:fill="9D003D"/>
            <w:vAlign w:val="center"/>
          </w:tcPr>
          <w:p w14:paraId="25F17F6E" w14:textId="77777777" w:rsidR="00247C57" w:rsidRPr="00672D88" w:rsidRDefault="00592A0E">
            <w:pPr>
              <w:rPr>
                <w:sz w:val="24"/>
                <w:szCs w:val="24"/>
              </w:rPr>
            </w:pPr>
            <w:r w:rsidRPr="00672D88">
              <w:rPr>
                <w:b/>
                <w:color w:val="FFFFFF"/>
                <w:sz w:val="24"/>
                <w:szCs w:val="24"/>
              </w:rPr>
              <w:t>Lead / Responsibility</w:t>
            </w:r>
          </w:p>
        </w:tc>
        <w:tc>
          <w:tcPr>
            <w:tcW w:w="2608" w:type="dxa"/>
            <w:shd w:val="clear" w:color="auto" w:fill="9D003D"/>
            <w:vAlign w:val="center"/>
          </w:tcPr>
          <w:p w14:paraId="3CB26AF0" w14:textId="77777777" w:rsidR="00247C57" w:rsidRPr="00672D88" w:rsidRDefault="00592A0E">
            <w:pPr>
              <w:rPr>
                <w:sz w:val="24"/>
                <w:szCs w:val="24"/>
              </w:rPr>
            </w:pPr>
            <w:r w:rsidRPr="00672D88">
              <w:rPr>
                <w:b/>
                <w:color w:val="FFFFFF"/>
                <w:sz w:val="24"/>
                <w:szCs w:val="24"/>
              </w:rPr>
              <w:t>Timescale / Review</w:t>
            </w:r>
          </w:p>
        </w:tc>
        <w:tc>
          <w:tcPr>
            <w:tcW w:w="3628" w:type="dxa"/>
            <w:shd w:val="clear" w:color="auto" w:fill="9D003D"/>
            <w:vAlign w:val="center"/>
          </w:tcPr>
          <w:p w14:paraId="23BD5A12" w14:textId="77777777" w:rsidR="00247C57" w:rsidRPr="00672D88" w:rsidRDefault="00592A0E">
            <w:pPr>
              <w:rPr>
                <w:sz w:val="24"/>
                <w:szCs w:val="24"/>
              </w:rPr>
            </w:pPr>
            <w:r w:rsidRPr="00672D88">
              <w:rPr>
                <w:b/>
                <w:color w:val="FFFFFF"/>
                <w:sz w:val="24"/>
                <w:szCs w:val="24"/>
              </w:rPr>
              <w:t>Success Criteria / Impact</w:t>
            </w:r>
          </w:p>
        </w:tc>
      </w:tr>
      <w:tr w:rsidR="00247C57" w:rsidRPr="00672D88" w14:paraId="4F1AADAA" w14:textId="77777777">
        <w:trPr>
          <w:jc w:val="center"/>
        </w:trPr>
        <w:tc>
          <w:tcPr>
            <w:tcW w:w="2413" w:type="dxa"/>
          </w:tcPr>
          <w:p w14:paraId="3EDACA18" w14:textId="77777777" w:rsidR="00247C57" w:rsidRPr="00672D88" w:rsidRDefault="00592A0E">
            <w:pPr>
              <w:spacing w:after="40"/>
              <w:rPr>
                <w:sz w:val="24"/>
                <w:szCs w:val="24"/>
              </w:rPr>
            </w:pPr>
            <w:r w:rsidRPr="00672D88">
              <w:rPr>
                <w:sz w:val="24"/>
                <w:szCs w:val="24"/>
              </w:rPr>
              <w:t>4. Increasing Access to the Curriculum</w:t>
            </w:r>
          </w:p>
        </w:tc>
        <w:tc>
          <w:tcPr>
            <w:tcW w:w="2413" w:type="dxa"/>
          </w:tcPr>
          <w:p w14:paraId="6A87C5CB" w14:textId="77777777" w:rsidR="00247C57" w:rsidRPr="00672D88" w:rsidRDefault="00592A0E">
            <w:pPr>
              <w:spacing w:after="40"/>
              <w:rPr>
                <w:sz w:val="24"/>
                <w:szCs w:val="24"/>
              </w:rPr>
            </w:pPr>
            <w:r w:rsidRPr="00672D88">
              <w:rPr>
                <w:sz w:val="24"/>
                <w:szCs w:val="24"/>
              </w:rPr>
              <w:t>• A broad and balanced curriculum offered to all pupils</w:t>
            </w:r>
          </w:p>
          <w:p w14:paraId="75BBFD18" w14:textId="77777777" w:rsidR="00247C57" w:rsidRPr="00672D88" w:rsidRDefault="00592A0E">
            <w:pPr>
              <w:spacing w:after="40"/>
              <w:rPr>
                <w:sz w:val="24"/>
                <w:szCs w:val="24"/>
              </w:rPr>
            </w:pPr>
            <w:r w:rsidRPr="00672D88">
              <w:rPr>
                <w:sz w:val="24"/>
                <w:szCs w:val="24"/>
              </w:rPr>
              <w:t>• Specialist equipment and resources used where required</w:t>
            </w:r>
          </w:p>
          <w:p w14:paraId="47E987B1" w14:textId="77777777" w:rsidR="00247C57" w:rsidRPr="00672D88" w:rsidRDefault="00592A0E">
            <w:pPr>
              <w:spacing w:after="40"/>
              <w:rPr>
                <w:sz w:val="24"/>
                <w:szCs w:val="24"/>
              </w:rPr>
            </w:pPr>
            <w:r w:rsidRPr="00672D88">
              <w:rPr>
                <w:sz w:val="24"/>
                <w:szCs w:val="24"/>
              </w:rPr>
              <w:t>• Curriculum progress tracked for all pupils, including those with disabilities</w:t>
            </w:r>
          </w:p>
          <w:p w14:paraId="65076272" w14:textId="77777777" w:rsidR="00247C57" w:rsidRPr="00672D88" w:rsidRDefault="00592A0E">
            <w:pPr>
              <w:spacing w:after="40"/>
              <w:rPr>
                <w:sz w:val="24"/>
                <w:szCs w:val="24"/>
              </w:rPr>
            </w:pPr>
            <w:r w:rsidRPr="00672D88">
              <w:rPr>
                <w:sz w:val="24"/>
                <w:szCs w:val="24"/>
              </w:rPr>
              <w:t>• SENCo coordination and support from specialist services</w:t>
            </w:r>
          </w:p>
          <w:p w14:paraId="6758A4C0" w14:textId="77777777" w:rsidR="00247C57" w:rsidRPr="00672D88" w:rsidRDefault="00592A0E">
            <w:pPr>
              <w:spacing w:after="40"/>
              <w:rPr>
                <w:sz w:val="24"/>
                <w:szCs w:val="24"/>
              </w:rPr>
            </w:pPr>
            <w:r w:rsidRPr="00672D88">
              <w:rPr>
                <w:sz w:val="24"/>
                <w:szCs w:val="24"/>
              </w:rPr>
              <w:t>• Positive representation of disability within curriculum resources</w:t>
            </w:r>
          </w:p>
        </w:tc>
        <w:tc>
          <w:tcPr>
            <w:tcW w:w="2413" w:type="dxa"/>
          </w:tcPr>
          <w:p w14:paraId="4EB544D2" w14:textId="77777777" w:rsidR="00247C57" w:rsidRPr="00672D88" w:rsidRDefault="00592A0E">
            <w:pPr>
              <w:spacing w:after="40"/>
              <w:rPr>
                <w:sz w:val="24"/>
                <w:szCs w:val="24"/>
              </w:rPr>
            </w:pPr>
            <w:r w:rsidRPr="00672D88">
              <w:rPr>
                <w:sz w:val="24"/>
                <w:szCs w:val="24"/>
              </w:rPr>
              <w:t>• Deliver ongoing CPD for staff linked to curriculum access and SEND needs</w:t>
            </w:r>
          </w:p>
          <w:p w14:paraId="1B1E1BC9" w14:textId="77777777" w:rsidR="00247C57" w:rsidRPr="00672D88" w:rsidRDefault="00592A0E">
            <w:pPr>
              <w:spacing w:after="40"/>
              <w:rPr>
                <w:sz w:val="24"/>
                <w:szCs w:val="24"/>
              </w:rPr>
            </w:pPr>
            <w:r w:rsidRPr="00672D88">
              <w:rPr>
                <w:sz w:val="24"/>
                <w:szCs w:val="24"/>
              </w:rPr>
              <w:t>• Seek guidance from specialist services where required</w:t>
            </w:r>
          </w:p>
          <w:p w14:paraId="6D1CAC48" w14:textId="77777777" w:rsidR="00247C57" w:rsidRPr="00672D88" w:rsidRDefault="00592A0E">
            <w:pPr>
              <w:spacing w:after="40"/>
              <w:rPr>
                <w:sz w:val="24"/>
                <w:szCs w:val="24"/>
              </w:rPr>
            </w:pPr>
            <w:r w:rsidRPr="00672D88">
              <w:rPr>
                <w:sz w:val="24"/>
                <w:szCs w:val="24"/>
              </w:rPr>
              <w:t>• Ensure appropriate access arrangements and reasonable adjustments are identified and implemented for assessments and statutory tests, in accordance with current requirements and pupils' normal ways of working</w:t>
            </w:r>
          </w:p>
          <w:p w14:paraId="000A4431" w14:textId="77777777" w:rsidR="00247C57" w:rsidRPr="00672D88" w:rsidRDefault="00592A0E">
            <w:pPr>
              <w:spacing w:after="40"/>
              <w:rPr>
                <w:sz w:val="24"/>
                <w:szCs w:val="24"/>
              </w:rPr>
            </w:pPr>
            <w:r w:rsidRPr="00672D88">
              <w:rPr>
                <w:sz w:val="24"/>
                <w:szCs w:val="24"/>
              </w:rPr>
              <w:t>• Ensure reasonable adjustments are considered for the wider curriculum, including clubs, educational visits, residential visits, PE, sport and other enrichment activities, so that disabled pupils can participate as fully as possible</w:t>
            </w:r>
          </w:p>
          <w:p w14:paraId="24E6ACFF" w14:textId="77777777" w:rsidR="00247C57" w:rsidRPr="00672D88" w:rsidRDefault="00592A0E">
            <w:pPr>
              <w:spacing w:after="40"/>
              <w:rPr>
                <w:sz w:val="24"/>
                <w:szCs w:val="24"/>
              </w:rPr>
            </w:pPr>
            <w:r w:rsidRPr="00672D88">
              <w:rPr>
                <w:sz w:val="24"/>
                <w:szCs w:val="24"/>
              </w:rPr>
              <w:t xml:space="preserve">• Review pupils' needs regularly and provide appropriate specialist equipment, assistive </w:t>
            </w:r>
            <w:r w:rsidRPr="00672D88">
              <w:rPr>
                <w:sz w:val="24"/>
                <w:szCs w:val="24"/>
              </w:rPr>
              <w:lastRenderedPageBreak/>
              <w:t>technology and accessibility resources where required, drawing on specialist advice as appropriate</w:t>
            </w:r>
          </w:p>
          <w:p w14:paraId="40877806" w14:textId="77777777" w:rsidR="00247C57" w:rsidRPr="00672D88" w:rsidRDefault="00592A0E">
            <w:pPr>
              <w:spacing w:after="40"/>
              <w:rPr>
                <w:sz w:val="24"/>
                <w:szCs w:val="24"/>
              </w:rPr>
            </w:pPr>
            <w:r w:rsidRPr="00672D88">
              <w:rPr>
                <w:sz w:val="24"/>
                <w:szCs w:val="24"/>
              </w:rPr>
              <w:t>• Make appropriate use of assistive technology and digital accessibility tools to support pupils' access to learning</w:t>
            </w:r>
          </w:p>
          <w:p w14:paraId="281446F0" w14:textId="77777777" w:rsidR="00247C57" w:rsidRPr="00672D88" w:rsidRDefault="00592A0E">
            <w:pPr>
              <w:spacing w:after="40"/>
              <w:rPr>
                <w:sz w:val="24"/>
                <w:szCs w:val="24"/>
              </w:rPr>
            </w:pPr>
            <w:r w:rsidRPr="00672D88">
              <w:rPr>
                <w:sz w:val="24"/>
                <w:szCs w:val="24"/>
              </w:rPr>
              <w:t>• Continue to strengthen transition planning with secondary schools</w:t>
            </w:r>
          </w:p>
          <w:p w14:paraId="2CF226FA" w14:textId="77777777" w:rsidR="00247C57" w:rsidRPr="00672D88" w:rsidRDefault="00592A0E">
            <w:pPr>
              <w:spacing w:after="40"/>
              <w:rPr>
                <w:sz w:val="24"/>
                <w:szCs w:val="24"/>
              </w:rPr>
            </w:pPr>
            <w:r w:rsidRPr="00672D88">
              <w:rPr>
                <w:sz w:val="24"/>
                <w:szCs w:val="24"/>
              </w:rPr>
              <w:t>• Seek pupil and parent/carer views when identifying barriers to curriculum participation</w:t>
            </w:r>
          </w:p>
        </w:tc>
        <w:tc>
          <w:tcPr>
            <w:tcW w:w="2413" w:type="dxa"/>
          </w:tcPr>
          <w:p w14:paraId="60CE0ABA" w14:textId="77777777" w:rsidR="00247C57" w:rsidRPr="00672D88" w:rsidRDefault="00592A0E">
            <w:pPr>
              <w:spacing w:after="40"/>
              <w:rPr>
                <w:sz w:val="24"/>
                <w:szCs w:val="24"/>
              </w:rPr>
            </w:pPr>
            <w:r w:rsidRPr="00672D88">
              <w:rPr>
                <w:sz w:val="24"/>
                <w:szCs w:val="24"/>
              </w:rPr>
              <w:lastRenderedPageBreak/>
              <w:t>SENCo / Curriculum Leaders / Class Teachers</w:t>
            </w:r>
          </w:p>
        </w:tc>
        <w:tc>
          <w:tcPr>
            <w:tcW w:w="2413" w:type="dxa"/>
          </w:tcPr>
          <w:p w14:paraId="5B7E6D77" w14:textId="77777777" w:rsidR="00247C57" w:rsidRPr="00672D88" w:rsidRDefault="00592A0E">
            <w:pPr>
              <w:spacing w:after="40"/>
              <w:rPr>
                <w:sz w:val="24"/>
                <w:szCs w:val="24"/>
              </w:rPr>
            </w:pPr>
            <w:r w:rsidRPr="00672D88">
              <w:rPr>
                <w:sz w:val="24"/>
                <w:szCs w:val="24"/>
              </w:rPr>
              <w:t>Reviewed annually by senior leaders and governors; individual provision reviewed as needs change</w:t>
            </w:r>
          </w:p>
        </w:tc>
        <w:tc>
          <w:tcPr>
            <w:tcW w:w="2413" w:type="dxa"/>
          </w:tcPr>
          <w:p w14:paraId="1C3A5DA7" w14:textId="77777777" w:rsidR="00247C57" w:rsidRPr="00672D88" w:rsidRDefault="00592A0E">
            <w:pPr>
              <w:spacing w:after="40"/>
              <w:rPr>
                <w:sz w:val="24"/>
                <w:szCs w:val="24"/>
              </w:rPr>
            </w:pPr>
            <w:r w:rsidRPr="00672D88">
              <w:rPr>
                <w:sz w:val="24"/>
                <w:szCs w:val="24"/>
              </w:rPr>
              <w:t>• Staff demonstrate increased confidence in inclusive teaching strategies</w:t>
            </w:r>
          </w:p>
          <w:p w14:paraId="062786F8" w14:textId="77777777" w:rsidR="00247C57" w:rsidRPr="00672D88" w:rsidRDefault="00592A0E">
            <w:pPr>
              <w:spacing w:after="40"/>
              <w:rPr>
                <w:sz w:val="24"/>
                <w:szCs w:val="24"/>
              </w:rPr>
            </w:pPr>
            <w:r w:rsidRPr="00672D88">
              <w:rPr>
                <w:sz w:val="24"/>
                <w:szCs w:val="24"/>
              </w:rPr>
              <w:t>• Pupils with disabilities make good progress from their starting points</w:t>
            </w:r>
          </w:p>
          <w:p w14:paraId="35718D85" w14:textId="77777777" w:rsidR="00247C57" w:rsidRPr="00672D88" w:rsidRDefault="00592A0E">
            <w:pPr>
              <w:spacing w:after="40"/>
              <w:rPr>
                <w:sz w:val="24"/>
                <w:szCs w:val="24"/>
              </w:rPr>
            </w:pPr>
            <w:r w:rsidRPr="00672D88">
              <w:rPr>
                <w:sz w:val="24"/>
                <w:szCs w:val="24"/>
              </w:rPr>
              <w:t>• Lesson observations, learning walks and pupil voice indicate high levels of participation</w:t>
            </w:r>
          </w:p>
          <w:p w14:paraId="604EEE59" w14:textId="77777777" w:rsidR="00247C57" w:rsidRPr="00672D88" w:rsidRDefault="00592A0E">
            <w:pPr>
              <w:spacing w:after="40"/>
              <w:rPr>
                <w:sz w:val="24"/>
                <w:szCs w:val="24"/>
              </w:rPr>
            </w:pPr>
            <w:r w:rsidRPr="00672D88">
              <w:rPr>
                <w:sz w:val="24"/>
                <w:szCs w:val="24"/>
              </w:rPr>
              <w:t>• Disabled pupils can participate as fully as possible in the wider curriculum and enrichment opportunities</w:t>
            </w:r>
          </w:p>
        </w:tc>
      </w:tr>
      <w:tr w:rsidR="00247C57" w:rsidRPr="00672D88" w14:paraId="4A4DECEE" w14:textId="77777777">
        <w:trPr>
          <w:jc w:val="center"/>
        </w:trPr>
        <w:tc>
          <w:tcPr>
            <w:tcW w:w="2413" w:type="dxa"/>
          </w:tcPr>
          <w:p w14:paraId="4D852AB9" w14:textId="77777777" w:rsidR="00247C57" w:rsidRPr="00672D88" w:rsidRDefault="00592A0E">
            <w:pPr>
              <w:spacing w:after="40"/>
              <w:rPr>
                <w:sz w:val="24"/>
                <w:szCs w:val="24"/>
              </w:rPr>
            </w:pPr>
            <w:r w:rsidRPr="00672D88">
              <w:rPr>
                <w:sz w:val="24"/>
                <w:szCs w:val="24"/>
              </w:rPr>
              <w:t>5. Supporting Pupils with Medical Needs</w:t>
            </w:r>
          </w:p>
        </w:tc>
        <w:tc>
          <w:tcPr>
            <w:tcW w:w="2413" w:type="dxa"/>
          </w:tcPr>
          <w:p w14:paraId="08C4DE7E" w14:textId="77777777" w:rsidR="00247C57" w:rsidRPr="00672D88" w:rsidRDefault="00592A0E">
            <w:pPr>
              <w:spacing w:after="40"/>
              <w:rPr>
                <w:sz w:val="24"/>
                <w:szCs w:val="24"/>
              </w:rPr>
            </w:pPr>
            <w:r w:rsidRPr="00672D88">
              <w:rPr>
                <w:sz w:val="24"/>
                <w:szCs w:val="24"/>
              </w:rPr>
              <w:t>• Care plans and Individual Healthcare Plans (IHPs) in place and reviewed regularly where required</w:t>
            </w:r>
          </w:p>
          <w:p w14:paraId="03982EBD" w14:textId="77777777" w:rsidR="00247C57" w:rsidRPr="00672D88" w:rsidRDefault="00592A0E">
            <w:pPr>
              <w:spacing w:after="40"/>
              <w:rPr>
                <w:sz w:val="24"/>
                <w:szCs w:val="24"/>
              </w:rPr>
            </w:pPr>
            <w:r w:rsidRPr="00672D88">
              <w:rPr>
                <w:sz w:val="24"/>
                <w:szCs w:val="24"/>
              </w:rPr>
              <w:t>• Staff trained in administering medication</w:t>
            </w:r>
          </w:p>
          <w:p w14:paraId="0045CD86" w14:textId="77777777" w:rsidR="00247C57" w:rsidRPr="00672D88" w:rsidRDefault="00592A0E">
            <w:pPr>
              <w:spacing w:after="40"/>
              <w:rPr>
                <w:sz w:val="24"/>
                <w:szCs w:val="24"/>
              </w:rPr>
            </w:pPr>
            <w:r w:rsidRPr="00672D88">
              <w:rPr>
                <w:sz w:val="24"/>
                <w:szCs w:val="24"/>
              </w:rPr>
              <w:t xml:space="preserve">• Allergy Action Plans in place for pupils with known </w:t>
            </w:r>
            <w:r w:rsidRPr="00672D88">
              <w:rPr>
                <w:sz w:val="24"/>
                <w:szCs w:val="24"/>
              </w:rPr>
              <w:lastRenderedPageBreak/>
              <w:t>allergies where provided/required</w:t>
            </w:r>
          </w:p>
          <w:p w14:paraId="10EA3E63" w14:textId="77777777" w:rsidR="00247C57" w:rsidRPr="00672D88" w:rsidRDefault="00592A0E">
            <w:pPr>
              <w:spacing w:after="40"/>
              <w:rPr>
                <w:sz w:val="24"/>
                <w:szCs w:val="24"/>
              </w:rPr>
            </w:pPr>
            <w:r w:rsidRPr="00672D88">
              <w:rPr>
                <w:sz w:val="24"/>
                <w:szCs w:val="24"/>
              </w:rPr>
              <w:t>• Procedures in place to support pupils with allergies and other medical conditions</w:t>
            </w:r>
          </w:p>
        </w:tc>
        <w:tc>
          <w:tcPr>
            <w:tcW w:w="2413" w:type="dxa"/>
          </w:tcPr>
          <w:p w14:paraId="056811FE" w14:textId="77777777" w:rsidR="00247C57" w:rsidRPr="00672D88" w:rsidRDefault="00592A0E">
            <w:pPr>
              <w:spacing w:after="40"/>
              <w:rPr>
                <w:sz w:val="24"/>
                <w:szCs w:val="24"/>
              </w:rPr>
            </w:pPr>
            <w:r w:rsidRPr="00672D88">
              <w:rPr>
                <w:sz w:val="24"/>
                <w:szCs w:val="24"/>
              </w:rPr>
              <w:lastRenderedPageBreak/>
              <w:t>• Refresh training in the use of adrenaline auto-injectors (AAIs), insulin and other medications as required</w:t>
            </w:r>
          </w:p>
          <w:p w14:paraId="0486FDB2" w14:textId="77777777" w:rsidR="00247C57" w:rsidRPr="00672D88" w:rsidRDefault="00592A0E">
            <w:pPr>
              <w:spacing w:after="40"/>
              <w:rPr>
                <w:sz w:val="24"/>
                <w:szCs w:val="24"/>
              </w:rPr>
            </w:pPr>
            <w:r w:rsidRPr="00672D88">
              <w:rPr>
                <w:sz w:val="24"/>
                <w:szCs w:val="24"/>
              </w:rPr>
              <w:t>• Review and update the Supporting Pupils with Medical Conditions / administering medicines arrangements annually</w:t>
            </w:r>
          </w:p>
          <w:p w14:paraId="49BF5915" w14:textId="77777777" w:rsidR="00247C57" w:rsidRPr="00672D88" w:rsidRDefault="00592A0E">
            <w:pPr>
              <w:spacing w:after="40"/>
              <w:rPr>
                <w:sz w:val="24"/>
                <w:szCs w:val="24"/>
              </w:rPr>
            </w:pPr>
            <w:r w:rsidRPr="00672D88">
              <w:rPr>
                <w:sz w:val="24"/>
                <w:szCs w:val="24"/>
              </w:rPr>
              <w:t xml:space="preserve">• Maintain and publish a separate Allergy Safety Policy; review it at least </w:t>
            </w:r>
            <w:r w:rsidRPr="00672D88">
              <w:rPr>
                <w:sz w:val="24"/>
                <w:szCs w:val="24"/>
              </w:rPr>
              <w:lastRenderedPageBreak/>
              <w:t>annually and publicise it in accordance with statutory requirements</w:t>
            </w:r>
          </w:p>
          <w:p w14:paraId="4CC9483C" w14:textId="77777777" w:rsidR="00247C57" w:rsidRPr="00672D88" w:rsidRDefault="00592A0E">
            <w:pPr>
              <w:spacing w:after="40"/>
              <w:rPr>
                <w:sz w:val="24"/>
                <w:szCs w:val="24"/>
              </w:rPr>
            </w:pPr>
            <w:r w:rsidRPr="00672D88">
              <w:rPr>
                <w:sz w:val="24"/>
                <w:szCs w:val="24"/>
              </w:rPr>
              <w:t xml:space="preserve">• Provide appropriate </w:t>
            </w:r>
            <w:proofErr w:type="gramStart"/>
            <w:r w:rsidRPr="00672D88">
              <w:rPr>
                <w:sz w:val="24"/>
                <w:szCs w:val="24"/>
              </w:rPr>
              <w:t>allergy-awareness</w:t>
            </w:r>
            <w:proofErr w:type="gramEnd"/>
            <w:r w:rsidRPr="00672D88">
              <w:rPr>
                <w:sz w:val="24"/>
                <w:szCs w:val="24"/>
              </w:rPr>
              <w:t xml:space="preserve"> and </w:t>
            </w:r>
            <w:proofErr w:type="gramStart"/>
            <w:r w:rsidRPr="00672D88">
              <w:rPr>
                <w:sz w:val="24"/>
                <w:szCs w:val="24"/>
              </w:rPr>
              <w:t>emergency-response</w:t>
            </w:r>
            <w:proofErr w:type="gramEnd"/>
            <w:r w:rsidRPr="00672D88">
              <w:rPr>
                <w:sz w:val="24"/>
                <w:szCs w:val="24"/>
              </w:rPr>
              <w:t xml:space="preserve"> training for staff</w:t>
            </w:r>
          </w:p>
          <w:p w14:paraId="60E50E65" w14:textId="77777777" w:rsidR="00247C57" w:rsidRPr="00672D88" w:rsidRDefault="00592A0E">
            <w:pPr>
              <w:spacing w:after="40"/>
              <w:rPr>
                <w:sz w:val="24"/>
                <w:szCs w:val="24"/>
              </w:rPr>
            </w:pPr>
            <w:r w:rsidRPr="00672D88">
              <w:rPr>
                <w:sz w:val="24"/>
                <w:szCs w:val="24"/>
              </w:rPr>
              <w:t>• Ensure pupils with known allergies have an appropriate, up-to-date Allergy Action Plan provided by their healthcare professional where applicable, and ensure relevant information is incorporated into or attached to the pupil's IHP where an IHP is required</w:t>
            </w:r>
          </w:p>
          <w:p w14:paraId="4E662869" w14:textId="77777777" w:rsidR="00247C57" w:rsidRPr="00672D88" w:rsidRDefault="00592A0E">
            <w:pPr>
              <w:spacing w:after="40"/>
              <w:rPr>
                <w:sz w:val="24"/>
                <w:szCs w:val="24"/>
              </w:rPr>
            </w:pPr>
            <w:r w:rsidRPr="00672D88">
              <w:rPr>
                <w:sz w:val="24"/>
                <w:szCs w:val="24"/>
              </w:rPr>
              <w:t>• Review the pupil's IHP whenever an updated Allergy Action Plan is received or there is a significant change in need</w:t>
            </w:r>
          </w:p>
          <w:p w14:paraId="40291751" w14:textId="77777777" w:rsidR="00247C57" w:rsidRPr="00672D88" w:rsidRDefault="00592A0E">
            <w:pPr>
              <w:spacing w:after="40"/>
              <w:rPr>
                <w:sz w:val="24"/>
                <w:szCs w:val="24"/>
              </w:rPr>
            </w:pPr>
            <w:r w:rsidRPr="00672D88">
              <w:rPr>
                <w:sz w:val="24"/>
                <w:szCs w:val="24"/>
              </w:rPr>
              <w:t>• Ensure prescribed AAIs are accessible in an emergency and that staff understand the school's arrangements for their use</w:t>
            </w:r>
          </w:p>
          <w:p w14:paraId="037049BC" w14:textId="77777777" w:rsidR="00247C57" w:rsidRPr="00672D88" w:rsidRDefault="00592A0E">
            <w:pPr>
              <w:spacing w:after="40"/>
              <w:rPr>
                <w:sz w:val="24"/>
                <w:szCs w:val="24"/>
              </w:rPr>
            </w:pPr>
            <w:r w:rsidRPr="00672D88">
              <w:rPr>
                <w:sz w:val="24"/>
                <w:szCs w:val="24"/>
              </w:rPr>
              <w:t xml:space="preserve">• Record and review serious </w:t>
            </w:r>
            <w:r w:rsidRPr="00672D88">
              <w:rPr>
                <w:sz w:val="24"/>
                <w:szCs w:val="24"/>
              </w:rPr>
              <w:lastRenderedPageBreak/>
              <w:t>allergy-related incidents and near misses and use learning from these to inform practice</w:t>
            </w:r>
          </w:p>
        </w:tc>
        <w:tc>
          <w:tcPr>
            <w:tcW w:w="2413" w:type="dxa"/>
          </w:tcPr>
          <w:p w14:paraId="05C95378" w14:textId="77777777" w:rsidR="00247C57" w:rsidRPr="00672D88" w:rsidRDefault="00592A0E">
            <w:pPr>
              <w:spacing w:after="40"/>
              <w:rPr>
                <w:sz w:val="24"/>
                <w:szCs w:val="24"/>
              </w:rPr>
            </w:pPr>
            <w:r w:rsidRPr="00672D88">
              <w:rPr>
                <w:sz w:val="24"/>
                <w:szCs w:val="24"/>
              </w:rPr>
              <w:lastRenderedPageBreak/>
              <w:t>Headteacher / SENCo / Medical Needs Lead / Governing Body</w:t>
            </w:r>
          </w:p>
        </w:tc>
        <w:tc>
          <w:tcPr>
            <w:tcW w:w="2413" w:type="dxa"/>
          </w:tcPr>
          <w:p w14:paraId="1793CF7B" w14:textId="77777777" w:rsidR="00247C57" w:rsidRPr="00672D88" w:rsidRDefault="00592A0E">
            <w:pPr>
              <w:spacing w:after="40"/>
              <w:rPr>
                <w:sz w:val="24"/>
                <w:szCs w:val="24"/>
              </w:rPr>
            </w:pPr>
            <w:r w:rsidRPr="00672D88">
              <w:rPr>
                <w:sz w:val="24"/>
                <w:szCs w:val="24"/>
              </w:rPr>
              <w:t>• Training reviewed annually and as needs arise</w:t>
            </w:r>
          </w:p>
          <w:p w14:paraId="1C8B4D98" w14:textId="77777777" w:rsidR="00247C57" w:rsidRPr="00672D88" w:rsidRDefault="00592A0E">
            <w:pPr>
              <w:spacing w:after="40"/>
              <w:rPr>
                <w:sz w:val="24"/>
                <w:szCs w:val="24"/>
              </w:rPr>
            </w:pPr>
            <w:r w:rsidRPr="00672D88">
              <w:rPr>
                <w:sz w:val="24"/>
                <w:szCs w:val="24"/>
              </w:rPr>
              <w:t>• Allergy Safety Policy reviewed at least annually</w:t>
            </w:r>
          </w:p>
          <w:p w14:paraId="272C84A1" w14:textId="77777777" w:rsidR="00247C57" w:rsidRPr="00672D88" w:rsidRDefault="00592A0E">
            <w:pPr>
              <w:spacing w:after="40"/>
              <w:rPr>
                <w:sz w:val="24"/>
                <w:szCs w:val="24"/>
              </w:rPr>
            </w:pPr>
            <w:r w:rsidRPr="00672D88">
              <w:rPr>
                <w:sz w:val="24"/>
                <w:szCs w:val="24"/>
              </w:rPr>
              <w:t xml:space="preserve">• IHPs and Allergy Action Plans reviewed as required and following </w:t>
            </w:r>
            <w:r w:rsidRPr="00672D88">
              <w:rPr>
                <w:sz w:val="24"/>
                <w:szCs w:val="24"/>
              </w:rPr>
              <w:lastRenderedPageBreak/>
              <w:t>significant changes</w:t>
            </w:r>
          </w:p>
        </w:tc>
        <w:tc>
          <w:tcPr>
            <w:tcW w:w="2413" w:type="dxa"/>
          </w:tcPr>
          <w:p w14:paraId="71E8E81B" w14:textId="77777777" w:rsidR="00247C57" w:rsidRPr="00672D88" w:rsidRDefault="00592A0E">
            <w:pPr>
              <w:spacing w:after="40"/>
              <w:rPr>
                <w:sz w:val="24"/>
                <w:szCs w:val="24"/>
              </w:rPr>
            </w:pPr>
            <w:r w:rsidRPr="00672D88">
              <w:rPr>
                <w:sz w:val="24"/>
                <w:szCs w:val="24"/>
              </w:rPr>
              <w:lastRenderedPageBreak/>
              <w:t>• Staff feel confident in supporting pupils with medical needs</w:t>
            </w:r>
          </w:p>
          <w:p w14:paraId="0F1D48ED" w14:textId="77777777" w:rsidR="00247C57" w:rsidRPr="00672D88" w:rsidRDefault="00592A0E">
            <w:pPr>
              <w:spacing w:after="40"/>
              <w:rPr>
                <w:sz w:val="24"/>
                <w:szCs w:val="24"/>
              </w:rPr>
            </w:pPr>
            <w:r w:rsidRPr="00672D88">
              <w:rPr>
                <w:sz w:val="24"/>
                <w:szCs w:val="24"/>
              </w:rPr>
              <w:t>• Medical needs are met safely and consistently</w:t>
            </w:r>
          </w:p>
          <w:p w14:paraId="71835BF9" w14:textId="77777777" w:rsidR="00247C57" w:rsidRPr="00672D88" w:rsidRDefault="00592A0E">
            <w:pPr>
              <w:spacing w:after="40"/>
              <w:rPr>
                <w:sz w:val="24"/>
                <w:szCs w:val="24"/>
              </w:rPr>
            </w:pPr>
            <w:r w:rsidRPr="00672D88">
              <w:rPr>
                <w:sz w:val="24"/>
                <w:szCs w:val="24"/>
              </w:rPr>
              <w:t xml:space="preserve">• Pupils with allergies are supported safely and consistently across all areas of </w:t>
            </w:r>
            <w:r w:rsidRPr="00672D88">
              <w:rPr>
                <w:sz w:val="24"/>
                <w:szCs w:val="24"/>
              </w:rPr>
              <w:lastRenderedPageBreak/>
              <w:t>school life</w:t>
            </w:r>
          </w:p>
          <w:p w14:paraId="576C6248" w14:textId="77777777" w:rsidR="00247C57" w:rsidRPr="00672D88" w:rsidRDefault="00592A0E">
            <w:pPr>
              <w:spacing w:after="40"/>
              <w:rPr>
                <w:sz w:val="24"/>
                <w:szCs w:val="24"/>
              </w:rPr>
            </w:pPr>
            <w:r w:rsidRPr="00672D88">
              <w:rPr>
                <w:sz w:val="24"/>
                <w:szCs w:val="24"/>
              </w:rPr>
              <w:t>• Relevant staff understand how to prevent, recognise and respond to allergic reactions, including anaphylaxis</w:t>
            </w:r>
          </w:p>
          <w:p w14:paraId="740343B0" w14:textId="77777777" w:rsidR="00247C57" w:rsidRPr="00672D88" w:rsidRDefault="00592A0E">
            <w:pPr>
              <w:spacing w:after="40"/>
              <w:rPr>
                <w:sz w:val="24"/>
                <w:szCs w:val="24"/>
              </w:rPr>
            </w:pPr>
            <w:r w:rsidRPr="00672D88">
              <w:rPr>
                <w:sz w:val="24"/>
                <w:szCs w:val="24"/>
              </w:rPr>
              <w:t>• Current Allergy Action Plans and IHPs are readily available to relevant staff</w:t>
            </w:r>
          </w:p>
          <w:p w14:paraId="3C48A77B" w14:textId="77777777" w:rsidR="00247C57" w:rsidRPr="00672D88" w:rsidRDefault="00592A0E">
            <w:pPr>
              <w:spacing w:after="40"/>
              <w:rPr>
                <w:sz w:val="24"/>
                <w:szCs w:val="24"/>
              </w:rPr>
            </w:pPr>
            <w:r w:rsidRPr="00672D88">
              <w:rPr>
                <w:sz w:val="24"/>
                <w:szCs w:val="24"/>
              </w:rPr>
              <w:t>• Allergy-related serious incidents and near misses are appropriately recorded, reviewed and acted upon</w:t>
            </w:r>
          </w:p>
        </w:tc>
      </w:tr>
      <w:tr w:rsidR="00247C57" w:rsidRPr="00672D88" w14:paraId="73E90FEB" w14:textId="77777777">
        <w:trPr>
          <w:jc w:val="center"/>
        </w:trPr>
        <w:tc>
          <w:tcPr>
            <w:tcW w:w="2413" w:type="dxa"/>
          </w:tcPr>
          <w:p w14:paraId="2A8738BC" w14:textId="77777777" w:rsidR="00247C57" w:rsidRPr="00672D88" w:rsidRDefault="00592A0E">
            <w:pPr>
              <w:spacing w:after="40"/>
              <w:rPr>
                <w:sz w:val="24"/>
                <w:szCs w:val="24"/>
              </w:rPr>
            </w:pPr>
            <w:r w:rsidRPr="00672D88">
              <w:rPr>
                <w:sz w:val="24"/>
                <w:szCs w:val="24"/>
              </w:rPr>
              <w:lastRenderedPageBreak/>
              <w:t>6. Improving Access to Information</w:t>
            </w:r>
          </w:p>
        </w:tc>
        <w:tc>
          <w:tcPr>
            <w:tcW w:w="2413" w:type="dxa"/>
          </w:tcPr>
          <w:p w14:paraId="209848B5" w14:textId="77777777" w:rsidR="00247C57" w:rsidRPr="00672D88" w:rsidRDefault="00592A0E">
            <w:pPr>
              <w:spacing w:after="40"/>
              <w:rPr>
                <w:sz w:val="24"/>
                <w:szCs w:val="24"/>
              </w:rPr>
            </w:pPr>
            <w:r w:rsidRPr="00672D88">
              <w:rPr>
                <w:sz w:val="24"/>
                <w:szCs w:val="24"/>
              </w:rPr>
              <w:t>• Information provided in alternative formats when required</w:t>
            </w:r>
          </w:p>
          <w:p w14:paraId="0D2A1B61" w14:textId="77777777" w:rsidR="00247C57" w:rsidRPr="00672D88" w:rsidRDefault="00592A0E">
            <w:pPr>
              <w:spacing w:after="40"/>
              <w:rPr>
                <w:sz w:val="24"/>
                <w:szCs w:val="24"/>
              </w:rPr>
            </w:pPr>
            <w:r w:rsidRPr="00672D88">
              <w:rPr>
                <w:sz w:val="24"/>
                <w:szCs w:val="24"/>
              </w:rPr>
              <w:t>• Use of large print, coloured paper, overlays and visual supports</w:t>
            </w:r>
          </w:p>
          <w:p w14:paraId="236900A0" w14:textId="77777777" w:rsidR="00247C57" w:rsidRPr="00672D88" w:rsidRDefault="00592A0E">
            <w:pPr>
              <w:spacing w:after="40"/>
              <w:rPr>
                <w:sz w:val="24"/>
                <w:szCs w:val="24"/>
              </w:rPr>
            </w:pPr>
            <w:r w:rsidRPr="00672D88">
              <w:rPr>
                <w:sz w:val="24"/>
                <w:szCs w:val="24"/>
              </w:rPr>
              <w:t>• Translation and EAL support for families</w:t>
            </w:r>
          </w:p>
          <w:p w14:paraId="0E49D04C" w14:textId="77777777" w:rsidR="00247C57" w:rsidRPr="00672D88" w:rsidRDefault="00592A0E">
            <w:pPr>
              <w:spacing w:after="40"/>
              <w:rPr>
                <w:sz w:val="24"/>
                <w:szCs w:val="24"/>
              </w:rPr>
            </w:pPr>
            <w:r w:rsidRPr="00672D88">
              <w:rPr>
                <w:sz w:val="24"/>
                <w:szCs w:val="24"/>
              </w:rPr>
              <w:t>• Support for parents and carers with form completion where required</w:t>
            </w:r>
          </w:p>
        </w:tc>
        <w:tc>
          <w:tcPr>
            <w:tcW w:w="2413" w:type="dxa"/>
          </w:tcPr>
          <w:p w14:paraId="40C8A2BD" w14:textId="77777777" w:rsidR="00247C57" w:rsidRPr="00672D88" w:rsidRDefault="00592A0E">
            <w:pPr>
              <w:spacing w:after="40"/>
              <w:rPr>
                <w:sz w:val="24"/>
                <w:szCs w:val="24"/>
              </w:rPr>
            </w:pPr>
            <w:r w:rsidRPr="00672D88">
              <w:rPr>
                <w:sz w:val="24"/>
                <w:szCs w:val="24"/>
              </w:rPr>
              <w:t>• Increase availability of translated documents</w:t>
            </w:r>
          </w:p>
          <w:p w14:paraId="6C18102A" w14:textId="77777777" w:rsidR="00247C57" w:rsidRPr="00672D88" w:rsidRDefault="00592A0E">
            <w:pPr>
              <w:spacing w:after="40"/>
              <w:rPr>
                <w:sz w:val="24"/>
                <w:szCs w:val="24"/>
              </w:rPr>
            </w:pPr>
            <w:r w:rsidRPr="00672D88">
              <w:rPr>
                <w:sz w:val="24"/>
                <w:szCs w:val="24"/>
              </w:rPr>
              <w:t>• Review parental communications to ensure accessibility</w:t>
            </w:r>
          </w:p>
          <w:p w14:paraId="7230FD7C" w14:textId="77777777" w:rsidR="00247C57" w:rsidRPr="00672D88" w:rsidRDefault="00592A0E">
            <w:pPr>
              <w:spacing w:after="40"/>
              <w:rPr>
                <w:sz w:val="24"/>
                <w:szCs w:val="24"/>
              </w:rPr>
            </w:pPr>
            <w:r w:rsidRPr="00672D88">
              <w:rPr>
                <w:sz w:val="24"/>
                <w:szCs w:val="24"/>
              </w:rPr>
              <w:t>• Audit the accessibility of the school website, electronic communications, forms and downloadable documents</w:t>
            </w:r>
          </w:p>
          <w:p w14:paraId="5C798358" w14:textId="77777777" w:rsidR="00247C57" w:rsidRPr="00672D88" w:rsidRDefault="00592A0E">
            <w:pPr>
              <w:spacing w:after="40"/>
              <w:rPr>
                <w:sz w:val="24"/>
                <w:szCs w:val="24"/>
              </w:rPr>
            </w:pPr>
            <w:r w:rsidRPr="00672D88">
              <w:rPr>
                <w:sz w:val="24"/>
                <w:szCs w:val="24"/>
              </w:rPr>
              <w:t>• Ensure digital information is provided in accessible formats wherever reasonably possible, including consideration of screen-reader compatibility, captions/transcripts and accessible PDFs</w:t>
            </w:r>
          </w:p>
          <w:p w14:paraId="3CB0A634" w14:textId="77777777" w:rsidR="00247C57" w:rsidRPr="00672D88" w:rsidRDefault="00592A0E">
            <w:pPr>
              <w:spacing w:after="40"/>
              <w:rPr>
                <w:sz w:val="24"/>
                <w:szCs w:val="24"/>
              </w:rPr>
            </w:pPr>
            <w:r w:rsidRPr="00672D88">
              <w:rPr>
                <w:sz w:val="24"/>
                <w:szCs w:val="24"/>
              </w:rPr>
              <w:t>• Provide information in alternative formats on request and make families aware that these are available</w:t>
            </w:r>
          </w:p>
          <w:p w14:paraId="5FE4ED8F" w14:textId="77777777" w:rsidR="00247C57" w:rsidRPr="00672D88" w:rsidRDefault="00592A0E">
            <w:pPr>
              <w:spacing w:after="40"/>
              <w:rPr>
                <w:sz w:val="24"/>
                <w:szCs w:val="24"/>
              </w:rPr>
            </w:pPr>
            <w:r w:rsidRPr="00672D88">
              <w:rPr>
                <w:sz w:val="24"/>
                <w:szCs w:val="24"/>
              </w:rPr>
              <w:t xml:space="preserve">• Ensure parents and carers </w:t>
            </w:r>
            <w:r w:rsidRPr="00672D88">
              <w:rPr>
                <w:sz w:val="24"/>
                <w:szCs w:val="24"/>
              </w:rPr>
              <w:lastRenderedPageBreak/>
              <w:t>with disabilities can access meetings, consultations and parents' evenings, making reasonable adjustments such as accessible venues, telephone or online appointments, alternative formats or other appropriate arrangements where required</w:t>
            </w:r>
          </w:p>
          <w:p w14:paraId="6C7A6A87" w14:textId="77777777" w:rsidR="00247C57" w:rsidRPr="00672D88" w:rsidRDefault="00592A0E">
            <w:pPr>
              <w:spacing w:after="40"/>
              <w:rPr>
                <w:sz w:val="24"/>
                <w:szCs w:val="24"/>
              </w:rPr>
            </w:pPr>
            <w:r w:rsidRPr="00672D88">
              <w:rPr>
                <w:sz w:val="24"/>
                <w:szCs w:val="24"/>
              </w:rPr>
              <w:t>• Seek feedback from parents and carers about barriers to accessing school information</w:t>
            </w:r>
          </w:p>
        </w:tc>
        <w:tc>
          <w:tcPr>
            <w:tcW w:w="2413" w:type="dxa"/>
          </w:tcPr>
          <w:p w14:paraId="2F55A63E" w14:textId="77777777" w:rsidR="00247C57" w:rsidRPr="00672D88" w:rsidRDefault="00592A0E">
            <w:pPr>
              <w:spacing w:after="40"/>
              <w:rPr>
                <w:sz w:val="24"/>
                <w:szCs w:val="24"/>
              </w:rPr>
            </w:pPr>
            <w:r w:rsidRPr="00672D88">
              <w:rPr>
                <w:sz w:val="24"/>
                <w:szCs w:val="24"/>
              </w:rPr>
              <w:lastRenderedPageBreak/>
              <w:t>Headteacher / SENCo / Office Team / Website Lead</w:t>
            </w:r>
          </w:p>
        </w:tc>
        <w:tc>
          <w:tcPr>
            <w:tcW w:w="2413" w:type="dxa"/>
          </w:tcPr>
          <w:p w14:paraId="03D77344" w14:textId="77777777" w:rsidR="00247C57" w:rsidRPr="00672D88" w:rsidRDefault="00592A0E">
            <w:pPr>
              <w:spacing w:after="40"/>
              <w:rPr>
                <w:sz w:val="24"/>
                <w:szCs w:val="24"/>
              </w:rPr>
            </w:pPr>
            <w:r w:rsidRPr="00672D88">
              <w:rPr>
                <w:sz w:val="24"/>
                <w:szCs w:val="24"/>
              </w:rPr>
              <w:t>Reviewed annually and when communication systems change</w:t>
            </w:r>
          </w:p>
        </w:tc>
        <w:tc>
          <w:tcPr>
            <w:tcW w:w="2413" w:type="dxa"/>
          </w:tcPr>
          <w:p w14:paraId="7B6DA9E7" w14:textId="77777777" w:rsidR="00247C57" w:rsidRPr="00672D88" w:rsidRDefault="00592A0E">
            <w:pPr>
              <w:spacing w:after="40"/>
              <w:rPr>
                <w:sz w:val="24"/>
                <w:szCs w:val="24"/>
              </w:rPr>
            </w:pPr>
            <w:r w:rsidRPr="00672D88">
              <w:rPr>
                <w:sz w:val="24"/>
                <w:szCs w:val="24"/>
              </w:rPr>
              <w:t>• Parents and carers report that information is accessible</w:t>
            </w:r>
          </w:p>
          <w:p w14:paraId="391BF795" w14:textId="77777777" w:rsidR="00247C57" w:rsidRPr="00672D88" w:rsidRDefault="00592A0E">
            <w:pPr>
              <w:spacing w:after="40"/>
              <w:rPr>
                <w:sz w:val="24"/>
                <w:szCs w:val="24"/>
              </w:rPr>
            </w:pPr>
            <w:r w:rsidRPr="00672D88">
              <w:rPr>
                <w:sz w:val="24"/>
                <w:szCs w:val="24"/>
              </w:rPr>
              <w:t>• Increased engagement from families with additional needs</w:t>
            </w:r>
          </w:p>
          <w:p w14:paraId="00F5E1EE" w14:textId="77777777" w:rsidR="00247C57" w:rsidRPr="00672D88" w:rsidRDefault="00592A0E">
            <w:pPr>
              <w:spacing w:after="40"/>
              <w:rPr>
                <w:sz w:val="24"/>
                <w:szCs w:val="24"/>
              </w:rPr>
            </w:pPr>
            <w:r w:rsidRPr="00672D88">
              <w:rPr>
                <w:sz w:val="24"/>
                <w:szCs w:val="24"/>
              </w:rPr>
              <w:t>• Requests for reasonable adjustments or alternative formats are responded to appropriately and promptly</w:t>
            </w:r>
          </w:p>
        </w:tc>
      </w:tr>
      <w:tr w:rsidR="00247C57" w:rsidRPr="00672D88" w14:paraId="729CA0A9" w14:textId="77777777">
        <w:trPr>
          <w:jc w:val="center"/>
        </w:trPr>
        <w:tc>
          <w:tcPr>
            <w:tcW w:w="2413" w:type="dxa"/>
          </w:tcPr>
          <w:p w14:paraId="4F14ADDF" w14:textId="77777777" w:rsidR="00247C57" w:rsidRPr="00672D88" w:rsidRDefault="00592A0E">
            <w:pPr>
              <w:spacing w:after="40"/>
              <w:rPr>
                <w:sz w:val="24"/>
                <w:szCs w:val="24"/>
              </w:rPr>
            </w:pPr>
            <w:r w:rsidRPr="00672D88">
              <w:rPr>
                <w:sz w:val="24"/>
                <w:szCs w:val="24"/>
              </w:rPr>
              <w:t>7. Improving the Physical Environment</w:t>
            </w:r>
          </w:p>
        </w:tc>
        <w:tc>
          <w:tcPr>
            <w:tcW w:w="2413" w:type="dxa"/>
          </w:tcPr>
          <w:p w14:paraId="675F20FF" w14:textId="77777777" w:rsidR="00247C57" w:rsidRPr="00672D88" w:rsidRDefault="00592A0E">
            <w:pPr>
              <w:spacing w:after="40"/>
              <w:rPr>
                <w:sz w:val="24"/>
                <w:szCs w:val="24"/>
              </w:rPr>
            </w:pPr>
            <w:r w:rsidRPr="00672D88">
              <w:rPr>
                <w:sz w:val="24"/>
                <w:szCs w:val="24"/>
              </w:rPr>
              <w:t>• Ramped access, wide corridors and accessible toilets</w:t>
            </w:r>
          </w:p>
          <w:p w14:paraId="4781C06F" w14:textId="77777777" w:rsidR="00247C57" w:rsidRPr="00672D88" w:rsidRDefault="00592A0E">
            <w:pPr>
              <w:spacing w:after="40"/>
              <w:rPr>
                <w:sz w:val="24"/>
                <w:szCs w:val="24"/>
              </w:rPr>
            </w:pPr>
            <w:r w:rsidRPr="00672D88">
              <w:rPr>
                <w:sz w:val="24"/>
                <w:szCs w:val="24"/>
              </w:rPr>
              <w:t>• Disabled parking bays and clear signage</w:t>
            </w:r>
          </w:p>
          <w:p w14:paraId="57C04E72" w14:textId="77777777" w:rsidR="00247C57" w:rsidRPr="00672D88" w:rsidRDefault="00592A0E">
            <w:pPr>
              <w:spacing w:after="40"/>
              <w:rPr>
                <w:sz w:val="24"/>
                <w:szCs w:val="24"/>
              </w:rPr>
            </w:pPr>
            <w:r w:rsidRPr="00672D88">
              <w:rPr>
                <w:sz w:val="24"/>
                <w:szCs w:val="24"/>
              </w:rPr>
              <w:t>• Site safety audits undertaken</w:t>
            </w:r>
          </w:p>
          <w:p w14:paraId="078E4961" w14:textId="77777777" w:rsidR="00247C57" w:rsidRPr="00672D88" w:rsidRDefault="00592A0E">
            <w:pPr>
              <w:spacing w:after="40"/>
              <w:rPr>
                <w:sz w:val="24"/>
                <w:szCs w:val="24"/>
              </w:rPr>
            </w:pPr>
            <w:r w:rsidRPr="00672D88">
              <w:rPr>
                <w:sz w:val="24"/>
                <w:szCs w:val="24"/>
              </w:rPr>
              <w:t>• Personal Emergency Evacuation Plans (PEEPs) in place</w:t>
            </w:r>
          </w:p>
        </w:tc>
        <w:tc>
          <w:tcPr>
            <w:tcW w:w="2413" w:type="dxa"/>
          </w:tcPr>
          <w:p w14:paraId="78A1B92B" w14:textId="77777777" w:rsidR="00247C57" w:rsidRPr="00672D88" w:rsidRDefault="00592A0E">
            <w:pPr>
              <w:spacing w:after="40"/>
              <w:rPr>
                <w:sz w:val="24"/>
                <w:szCs w:val="24"/>
              </w:rPr>
            </w:pPr>
            <w:r w:rsidRPr="00672D88">
              <w:rPr>
                <w:sz w:val="24"/>
                <w:szCs w:val="24"/>
              </w:rPr>
              <w:t>• Maintain and improve signage, lighting and access routes</w:t>
            </w:r>
          </w:p>
          <w:p w14:paraId="6F49A9E5" w14:textId="77777777" w:rsidR="00247C57" w:rsidRPr="00672D88" w:rsidRDefault="00592A0E">
            <w:pPr>
              <w:spacing w:after="40"/>
              <w:rPr>
                <w:sz w:val="24"/>
                <w:szCs w:val="24"/>
              </w:rPr>
            </w:pPr>
            <w:r w:rsidRPr="00672D88">
              <w:rPr>
                <w:sz w:val="24"/>
                <w:szCs w:val="24"/>
              </w:rPr>
              <w:t xml:space="preserve">• Undertake regular accessibility audits of the site, considering entrances and access routes, doorways and thresholds, classrooms and specialist spaces, toilets and changing facilities, outdoor areas, lighting, acoustics, signage and wayfinding, evacuation arrangements </w:t>
            </w:r>
            <w:r w:rsidRPr="00672D88">
              <w:rPr>
                <w:sz w:val="24"/>
                <w:szCs w:val="24"/>
              </w:rPr>
              <w:lastRenderedPageBreak/>
              <w:t>and the needs of pupils with physical, sensory and other disabilities</w:t>
            </w:r>
          </w:p>
          <w:p w14:paraId="78079905" w14:textId="77777777" w:rsidR="00247C57" w:rsidRPr="00672D88" w:rsidRDefault="00592A0E">
            <w:pPr>
              <w:spacing w:after="40"/>
              <w:rPr>
                <w:sz w:val="24"/>
                <w:szCs w:val="24"/>
              </w:rPr>
            </w:pPr>
            <w:r w:rsidRPr="00672D88">
              <w:rPr>
                <w:sz w:val="24"/>
                <w:szCs w:val="24"/>
              </w:rPr>
              <w:t>• Review and update PEEPs as required</w:t>
            </w:r>
          </w:p>
          <w:p w14:paraId="56864522" w14:textId="77777777" w:rsidR="00247C57" w:rsidRPr="00672D88" w:rsidRDefault="00592A0E">
            <w:pPr>
              <w:spacing w:after="40"/>
              <w:rPr>
                <w:sz w:val="24"/>
                <w:szCs w:val="24"/>
              </w:rPr>
            </w:pPr>
            <w:r w:rsidRPr="00672D88">
              <w:rPr>
                <w:sz w:val="24"/>
                <w:szCs w:val="24"/>
              </w:rPr>
              <w:t>• Ensure accessibility implications are considered when buildings, grounds, furniture or facilities are refurbished or developed</w:t>
            </w:r>
          </w:p>
        </w:tc>
        <w:tc>
          <w:tcPr>
            <w:tcW w:w="2413" w:type="dxa"/>
          </w:tcPr>
          <w:p w14:paraId="78170DFA" w14:textId="77777777" w:rsidR="00247C57" w:rsidRPr="00672D88" w:rsidRDefault="00592A0E">
            <w:pPr>
              <w:spacing w:after="40"/>
              <w:rPr>
                <w:sz w:val="24"/>
                <w:szCs w:val="24"/>
              </w:rPr>
            </w:pPr>
            <w:r w:rsidRPr="00672D88">
              <w:rPr>
                <w:sz w:val="24"/>
                <w:szCs w:val="24"/>
              </w:rPr>
              <w:lastRenderedPageBreak/>
              <w:t>Headteacher / Site Manager / SENCo / Governing Body</w:t>
            </w:r>
          </w:p>
        </w:tc>
        <w:tc>
          <w:tcPr>
            <w:tcW w:w="2413" w:type="dxa"/>
          </w:tcPr>
          <w:p w14:paraId="27802DDA" w14:textId="77777777" w:rsidR="00247C57" w:rsidRPr="00672D88" w:rsidRDefault="00592A0E">
            <w:pPr>
              <w:spacing w:after="40"/>
              <w:rPr>
                <w:sz w:val="24"/>
                <w:szCs w:val="24"/>
              </w:rPr>
            </w:pPr>
            <w:r w:rsidRPr="00672D88">
              <w:rPr>
                <w:sz w:val="24"/>
                <w:szCs w:val="24"/>
              </w:rPr>
              <w:t>• Site accessibility audit annually</w:t>
            </w:r>
          </w:p>
          <w:p w14:paraId="7B6BCBC0" w14:textId="77777777" w:rsidR="00247C57" w:rsidRPr="00672D88" w:rsidRDefault="00592A0E">
            <w:pPr>
              <w:spacing w:after="40"/>
              <w:rPr>
                <w:sz w:val="24"/>
                <w:szCs w:val="24"/>
              </w:rPr>
            </w:pPr>
            <w:r w:rsidRPr="00672D88">
              <w:rPr>
                <w:sz w:val="24"/>
                <w:szCs w:val="24"/>
              </w:rPr>
              <w:t>• PEEPs reviewed as needed and when circumstances change</w:t>
            </w:r>
          </w:p>
        </w:tc>
        <w:tc>
          <w:tcPr>
            <w:tcW w:w="2413" w:type="dxa"/>
          </w:tcPr>
          <w:p w14:paraId="7174707F" w14:textId="77777777" w:rsidR="00247C57" w:rsidRPr="00672D88" w:rsidRDefault="00592A0E">
            <w:pPr>
              <w:spacing w:after="40"/>
              <w:rPr>
                <w:sz w:val="24"/>
                <w:szCs w:val="24"/>
              </w:rPr>
            </w:pPr>
            <w:r w:rsidRPr="00672D88">
              <w:rPr>
                <w:sz w:val="24"/>
                <w:szCs w:val="24"/>
              </w:rPr>
              <w:t>• Pupils and visitors can safely access all relevant areas of the school</w:t>
            </w:r>
          </w:p>
          <w:p w14:paraId="1B0C99C5" w14:textId="77777777" w:rsidR="00247C57" w:rsidRPr="00672D88" w:rsidRDefault="00592A0E">
            <w:pPr>
              <w:spacing w:after="40"/>
              <w:rPr>
                <w:sz w:val="24"/>
                <w:szCs w:val="24"/>
              </w:rPr>
            </w:pPr>
            <w:r w:rsidRPr="00672D88">
              <w:rPr>
                <w:sz w:val="24"/>
                <w:szCs w:val="24"/>
              </w:rPr>
              <w:t>• PEEPs are current and effective</w:t>
            </w:r>
          </w:p>
          <w:p w14:paraId="4D73E81E" w14:textId="77777777" w:rsidR="00247C57" w:rsidRPr="00672D88" w:rsidRDefault="00592A0E">
            <w:pPr>
              <w:spacing w:after="40"/>
              <w:rPr>
                <w:sz w:val="24"/>
                <w:szCs w:val="24"/>
              </w:rPr>
            </w:pPr>
            <w:r w:rsidRPr="00672D88">
              <w:rPr>
                <w:sz w:val="24"/>
                <w:szCs w:val="24"/>
              </w:rPr>
              <w:t>• Accessibility is considered proactively in maintenance and development decisions</w:t>
            </w:r>
          </w:p>
        </w:tc>
      </w:tr>
    </w:tbl>
    <w:p w14:paraId="7DCC6475" w14:textId="77777777" w:rsidR="00247C57" w:rsidRDefault="00247C57">
      <w:pPr>
        <w:sectPr w:rsidR="00247C57">
          <w:footerReference w:type="default" r:id="rId13"/>
          <w:pgSz w:w="15840" w:h="12240" w:orient="landscape"/>
          <w:pgMar w:top="981" w:right="1123" w:bottom="935" w:left="1123" w:header="397" w:footer="397" w:gutter="0"/>
          <w:cols w:space="720"/>
          <w:docGrid w:linePitch="360"/>
        </w:sectPr>
      </w:pPr>
    </w:p>
    <w:p w14:paraId="2536E074" w14:textId="77777777" w:rsidR="00247C57" w:rsidRDefault="00592A0E">
      <w:pPr>
        <w:pStyle w:val="KESection"/>
      </w:pPr>
      <w:r>
        <w:lastRenderedPageBreak/>
        <w:t>8. Monitoring and Review</w:t>
      </w:r>
    </w:p>
    <w:p w14:paraId="454D9709" w14:textId="77777777" w:rsidR="00247C57" w:rsidRPr="00672D88" w:rsidRDefault="00592A0E">
      <w:pPr>
        <w:rPr>
          <w:sz w:val="24"/>
          <w:szCs w:val="24"/>
        </w:rPr>
      </w:pPr>
      <w:r w:rsidRPr="00672D88">
        <w:rPr>
          <w:sz w:val="24"/>
          <w:szCs w:val="24"/>
        </w:rPr>
        <w:t>In line with our values of responsibility, community and continuous improvement, this Accessibility Plan will be:</w:t>
      </w:r>
    </w:p>
    <w:p w14:paraId="4CA80664" w14:textId="77777777" w:rsidR="00247C57" w:rsidRPr="00672D88" w:rsidRDefault="00592A0E">
      <w:pPr>
        <w:pStyle w:val="ListBullet"/>
        <w:spacing w:after="60"/>
        <w:rPr>
          <w:sz w:val="24"/>
          <w:szCs w:val="24"/>
        </w:rPr>
      </w:pPr>
      <w:r w:rsidRPr="00672D88">
        <w:rPr>
          <w:sz w:val="24"/>
          <w:szCs w:val="24"/>
        </w:rPr>
        <w:t>Monitored annually by the senior leadership team and governors</w:t>
      </w:r>
    </w:p>
    <w:p w14:paraId="650A072A" w14:textId="77777777" w:rsidR="00247C57" w:rsidRPr="00672D88" w:rsidRDefault="00592A0E">
      <w:pPr>
        <w:pStyle w:val="ListBullet"/>
        <w:spacing w:after="60"/>
        <w:rPr>
          <w:sz w:val="24"/>
          <w:szCs w:val="24"/>
        </w:rPr>
      </w:pPr>
      <w:r w:rsidRPr="00672D88">
        <w:rPr>
          <w:sz w:val="24"/>
          <w:szCs w:val="24"/>
        </w:rPr>
        <w:t>Fully reviewed at least every three years, or sooner if required by changes in legislation, guidance, the school environment or the needs of the school community</w:t>
      </w:r>
    </w:p>
    <w:p w14:paraId="4CC1B21F" w14:textId="77777777" w:rsidR="00247C57" w:rsidRPr="00672D88" w:rsidRDefault="00592A0E">
      <w:pPr>
        <w:rPr>
          <w:sz w:val="24"/>
          <w:szCs w:val="24"/>
        </w:rPr>
      </w:pPr>
      <w:r w:rsidRPr="00672D88">
        <w:rPr>
          <w:sz w:val="24"/>
          <w:szCs w:val="24"/>
        </w:rPr>
        <w:t>Progress against actions will be evaluated through:</w:t>
      </w:r>
    </w:p>
    <w:p w14:paraId="3DDB1D43" w14:textId="77777777" w:rsidR="00247C57" w:rsidRPr="00672D88" w:rsidRDefault="00592A0E">
      <w:pPr>
        <w:pStyle w:val="ListBullet"/>
        <w:spacing w:after="60"/>
        <w:rPr>
          <w:sz w:val="24"/>
          <w:szCs w:val="24"/>
        </w:rPr>
      </w:pPr>
      <w:r w:rsidRPr="00672D88">
        <w:rPr>
          <w:sz w:val="24"/>
          <w:szCs w:val="24"/>
        </w:rPr>
        <w:t>Pupil progress and attainment data</w:t>
      </w:r>
    </w:p>
    <w:p w14:paraId="19FE708E" w14:textId="77777777" w:rsidR="00247C57" w:rsidRPr="00672D88" w:rsidRDefault="00592A0E">
      <w:pPr>
        <w:pStyle w:val="ListBullet"/>
        <w:spacing w:after="60"/>
        <w:rPr>
          <w:sz w:val="24"/>
          <w:szCs w:val="24"/>
        </w:rPr>
      </w:pPr>
      <w:r w:rsidRPr="00672D88">
        <w:rPr>
          <w:sz w:val="24"/>
          <w:szCs w:val="24"/>
        </w:rPr>
        <w:t>Pupil, parent and carer voice</w:t>
      </w:r>
    </w:p>
    <w:p w14:paraId="5130A990" w14:textId="77777777" w:rsidR="00247C57" w:rsidRPr="00672D88" w:rsidRDefault="00592A0E">
      <w:pPr>
        <w:pStyle w:val="ListBullet"/>
        <w:spacing w:after="60"/>
        <w:rPr>
          <w:sz w:val="24"/>
          <w:szCs w:val="24"/>
        </w:rPr>
      </w:pPr>
      <w:r w:rsidRPr="00672D88">
        <w:rPr>
          <w:sz w:val="24"/>
          <w:szCs w:val="24"/>
        </w:rPr>
        <w:t>Staff feedback, well-being and training evaluations</w:t>
      </w:r>
    </w:p>
    <w:p w14:paraId="52E5D912" w14:textId="77777777" w:rsidR="00247C57" w:rsidRPr="00672D88" w:rsidRDefault="00592A0E">
      <w:pPr>
        <w:pStyle w:val="ListBullet"/>
        <w:spacing w:after="60"/>
        <w:rPr>
          <w:sz w:val="24"/>
          <w:szCs w:val="24"/>
        </w:rPr>
      </w:pPr>
      <w:r w:rsidRPr="00672D88">
        <w:rPr>
          <w:sz w:val="24"/>
          <w:szCs w:val="24"/>
        </w:rPr>
        <w:t>Accessibility and site audits</w:t>
      </w:r>
    </w:p>
    <w:p w14:paraId="56C5669F" w14:textId="77777777" w:rsidR="00247C57" w:rsidRPr="00672D88" w:rsidRDefault="00592A0E">
      <w:pPr>
        <w:pStyle w:val="ListBullet"/>
        <w:spacing w:after="60"/>
        <w:rPr>
          <w:sz w:val="24"/>
          <w:szCs w:val="24"/>
        </w:rPr>
      </w:pPr>
      <w:r w:rsidRPr="00672D88">
        <w:rPr>
          <w:sz w:val="24"/>
          <w:szCs w:val="24"/>
        </w:rPr>
        <w:t>Review of medical and allergy-safety arrangements, including relevant serious incidents and near misses</w:t>
      </w:r>
    </w:p>
    <w:p w14:paraId="6DFECEDB" w14:textId="77777777" w:rsidR="00247C57" w:rsidRPr="00672D88" w:rsidRDefault="00592A0E">
      <w:pPr>
        <w:rPr>
          <w:sz w:val="24"/>
          <w:szCs w:val="24"/>
        </w:rPr>
      </w:pPr>
      <w:r w:rsidRPr="00672D88">
        <w:rPr>
          <w:sz w:val="24"/>
          <w:szCs w:val="24"/>
        </w:rPr>
        <w:t>The annual review will consider progress against each planned action, evidence of impact, pupil and parent/carer feedback, any new barriers identified and whether further resources or reasonable adjustments are required. Progress and any revised priorities will be reported to governors.</w:t>
      </w:r>
    </w:p>
    <w:p w14:paraId="63529361" w14:textId="77777777" w:rsidR="00247C57" w:rsidRPr="00672D88" w:rsidRDefault="00592A0E">
      <w:pPr>
        <w:rPr>
          <w:sz w:val="24"/>
          <w:szCs w:val="24"/>
        </w:rPr>
      </w:pPr>
      <w:r w:rsidRPr="00672D88">
        <w:rPr>
          <w:sz w:val="24"/>
          <w:szCs w:val="24"/>
        </w:rPr>
        <w:t>The Accessibility Plan will be published on the school website and made available in alternative formats on request.</w:t>
      </w:r>
    </w:p>
    <w:p w14:paraId="71ECD8C3" w14:textId="77777777" w:rsidR="00247C57" w:rsidRDefault="00592A0E">
      <w:pPr>
        <w:pStyle w:val="KESection"/>
      </w:pPr>
      <w:r>
        <w:t>9. Links with Other Policies and Guidance</w:t>
      </w:r>
    </w:p>
    <w:p w14:paraId="26449997" w14:textId="77777777" w:rsidR="00247C57" w:rsidRPr="00672D88" w:rsidRDefault="00592A0E">
      <w:pPr>
        <w:pStyle w:val="ListBullet"/>
        <w:spacing w:after="60"/>
        <w:rPr>
          <w:sz w:val="24"/>
          <w:szCs w:val="24"/>
        </w:rPr>
      </w:pPr>
      <w:r w:rsidRPr="00672D88">
        <w:rPr>
          <w:sz w:val="24"/>
          <w:szCs w:val="24"/>
        </w:rPr>
        <w:t>Equality Information and Objectives (Public Sector Equality Duty)</w:t>
      </w:r>
    </w:p>
    <w:p w14:paraId="30C50D4C" w14:textId="77777777" w:rsidR="00247C57" w:rsidRPr="00672D88" w:rsidRDefault="00592A0E">
      <w:pPr>
        <w:pStyle w:val="ListBullet"/>
        <w:spacing w:after="60"/>
        <w:rPr>
          <w:sz w:val="24"/>
          <w:szCs w:val="24"/>
        </w:rPr>
      </w:pPr>
      <w:r w:rsidRPr="00672D88">
        <w:rPr>
          <w:sz w:val="24"/>
          <w:szCs w:val="24"/>
        </w:rPr>
        <w:t>Special Educational Needs and Disabilities (SEND) Policy</w:t>
      </w:r>
    </w:p>
    <w:p w14:paraId="129BF57A" w14:textId="77777777" w:rsidR="00247C57" w:rsidRPr="00672D88" w:rsidRDefault="00592A0E">
      <w:pPr>
        <w:pStyle w:val="ListBullet"/>
        <w:spacing w:after="60"/>
        <w:rPr>
          <w:sz w:val="24"/>
          <w:szCs w:val="24"/>
        </w:rPr>
      </w:pPr>
      <w:r w:rsidRPr="00672D88">
        <w:rPr>
          <w:sz w:val="24"/>
          <w:szCs w:val="24"/>
        </w:rPr>
        <w:t>SEN Information Report</w:t>
      </w:r>
    </w:p>
    <w:p w14:paraId="04250D22" w14:textId="77777777" w:rsidR="00247C57" w:rsidRPr="00672D88" w:rsidRDefault="00592A0E">
      <w:pPr>
        <w:pStyle w:val="ListBullet"/>
        <w:spacing w:after="60"/>
        <w:rPr>
          <w:sz w:val="24"/>
          <w:szCs w:val="24"/>
        </w:rPr>
      </w:pPr>
      <w:r w:rsidRPr="00672D88">
        <w:rPr>
          <w:sz w:val="24"/>
          <w:szCs w:val="24"/>
        </w:rPr>
        <w:t>Supporting Pupils with Medical Conditions Policy</w:t>
      </w:r>
    </w:p>
    <w:p w14:paraId="1C759397" w14:textId="77777777" w:rsidR="00247C57" w:rsidRPr="00672D88" w:rsidRDefault="00592A0E">
      <w:pPr>
        <w:pStyle w:val="ListBullet"/>
        <w:spacing w:after="60"/>
        <w:rPr>
          <w:sz w:val="24"/>
          <w:szCs w:val="24"/>
        </w:rPr>
      </w:pPr>
      <w:r w:rsidRPr="00672D88">
        <w:rPr>
          <w:sz w:val="24"/>
          <w:szCs w:val="24"/>
        </w:rPr>
        <w:t>Allergy Safety Policy</w:t>
      </w:r>
    </w:p>
    <w:p w14:paraId="65ABD135" w14:textId="77777777" w:rsidR="00247C57" w:rsidRPr="00672D88" w:rsidRDefault="00592A0E">
      <w:pPr>
        <w:pStyle w:val="ListBullet"/>
        <w:spacing w:after="60"/>
        <w:rPr>
          <w:sz w:val="24"/>
          <w:szCs w:val="24"/>
        </w:rPr>
      </w:pPr>
      <w:r w:rsidRPr="00672D88">
        <w:rPr>
          <w:sz w:val="24"/>
          <w:szCs w:val="24"/>
        </w:rPr>
        <w:t>Health and Safety Policy</w:t>
      </w:r>
    </w:p>
    <w:p w14:paraId="0B85D7CB" w14:textId="77777777" w:rsidR="00247C57" w:rsidRPr="00672D88" w:rsidRDefault="00592A0E">
      <w:pPr>
        <w:pStyle w:val="ListBullet"/>
        <w:spacing w:after="60"/>
        <w:rPr>
          <w:sz w:val="24"/>
          <w:szCs w:val="24"/>
        </w:rPr>
      </w:pPr>
      <w:r w:rsidRPr="00672D88">
        <w:rPr>
          <w:sz w:val="24"/>
          <w:szCs w:val="24"/>
        </w:rPr>
        <w:t>First Aid Policy</w:t>
      </w:r>
    </w:p>
    <w:p w14:paraId="28B42BB0" w14:textId="77777777" w:rsidR="00247C57" w:rsidRPr="00672D88" w:rsidRDefault="00592A0E">
      <w:pPr>
        <w:pStyle w:val="ListBullet"/>
        <w:spacing w:after="60"/>
        <w:rPr>
          <w:sz w:val="24"/>
          <w:szCs w:val="24"/>
        </w:rPr>
      </w:pPr>
      <w:r w:rsidRPr="00672D88">
        <w:rPr>
          <w:sz w:val="24"/>
          <w:szCs w:val="24"/>
        </w:rPr>
        <w:t>Educational Visits Policy</w:t>
      </w:r>
    </w:p>
    <w:p w14:paraId="22FCC778" w14:textId="77777777" w:rsidR="00247C57" w:rsidRPr="00672D88" w:rsidRDefault="00592A0E">
      <w:pPr>
        <w:pStyle w:val="ListBullet"/>
        <w:spacing w:after="60"/>
        <w:rPr>
          <w:sz w:val="24"/>
          <w:szCs w:val="24"/>
        </w:rPr>
      </w:pPr>
      <w:r w:rsidRPr="00672D88">
        <w:rPr>
          <w:sz w:val="24"/>
          <w:szCs w:val="24"/>
        </w:rPr>
        <w:t>Admissions Policy</w:t>
      </w:r>
    </w:p>
    <w:p w14:paraId="567D19D7" w14:textId="77777777" w:rsidR="00247C57" w:rsidRPr="00672D88" w:rsidRDefault="00592A0E">
      <w:pPr>
        <w:pStyle w:val="ListBullet"/>
        <w:spacing w:after="60"/>
        <w:rPr>
          <w:sz w:val="24"/>
          <w:szCs w:val="24"/>
        </w:rPr>
      </w:pPr>
      <w:r w:rsidRPr="00672D88">
        <w:rPr>
          <w:sz w:val="24"/>
          <w:szCs w:val="24"/>
        </w:rPr>
        <w:t>Behaviour / Relationships Policy</w:t>
      </w:r>
    </w:p>
    <w:p w14:paraId="18551F61" w14:textId="77777777" w:rsidR="00247C57" w:rsidRPr="00672D88" w:rsidRDefault="00592A0E">
      <w:pPr>
        <w:pStyle w:val="ListBullet"/>
        <w:spacing w:after="60"/>
        <w:rPr>
          <w:sz w:val="24"/>
          <w:szCs w:val="24"/>
        </w:rPr>
      </w:pPr>
      <w:r w:rsidRPr="00672D88">
        <w:rPr>
          <w:sz w:val="24"/>
          <w:szCs w:val="24"/>
        </w:rPr>
        <w:t>Emergency Evacuation Procedures and PEEPs</w:t>
      </w:r>
    </w:p>
    <w:p w14:paraId="14A190A7" w14:textId="77777777" w:rsidR="00247C57" w:rsidRPr="00672D88" w:rsidRDefault="00592A0E">
      <w:pPr>
        <w:pStyle w:val="ListBullet"/>
        <w:spacing w:after="60"/>
        <w:rPr>
          <w:sz w:val="24"/>
          <w:szCs w:val="24"/>
        </w:rPr>
      </w:pPr>
      <w:r w:rsidRPr="00672D88">
        <w:rPr>
          <w:sz w:val="24"/>
          <w:szCs w:val="24"/>
        </w:rPr>
        <w:t>Complaints Policy</w:t>
      </w:r>
    </w:p>
    <w:p w14:paraId="153703ED" w14:textId="77777777" w:rsidR="00247C57" w:rsidRDefault="00592A0E">
      <w:pPr>
        <w:pStyle w:val="KESection"/>
      </w:pPr>
      <w:r>
        <w:t>10. Key Statutory References</w:t>
      </w:r>
    </w:p>
    <w:p w14:paraId="7A9E69D8" w14:textId="77777777" w:rsidR="00247C57" w:rsidRPr="00672D88" w:rsidRDefault="00592A0E">
      <w:pPr>
        <w:pStyle w:val="ListBullet"/>
        <w:spacing w:after="60"/>
        <w:rPr>
          <w:sz w:val="24"/>
          <w:szCs w:val="24"/>
        </w:rPr>
      </w:pPr>
      <w:r w:rsidRPr="00672D88">
        <w:rPr>
          <w:sz w:val="24"/>
          <w:szCs w:val="24"/>
        </w:rPr>
        <w:t>Equality Act 2010, including Schedule 10</w:t>
      </w:r>
    </w:p>
    <w:p w14:paraId="2A4F8000" w14:textId="77777777" w:rsidR="00247C57" w:rsidRPr="00672D88" w:rsidRDefault="00592A0E">
      <w:pPr>
        <w:pStyle w:val="ListBullet"/>
        <w:spacing w:after="60"/>
        <w:rPr>
          <w:sz w:val="24"/>
          <w:szCs w:val="24"/>
        </w:rPr>
      </w:pPr>
      <w:r w:rsidRPr="00672D88">
        <w:rPr>
          <w:sz w:val="24"/>
          <w:szCs w:val="24"/>
        </w:rPr>
        <w:t>Children and Families Act 2014, section 100, as amended by the Children's Wellbeing and Schools Act 2026</w:t>
      </w:r>
    </w:p>
    <w:p w14:paraId="46EE55A5" w14:textId="77777777" w:rsidR="00247C57" w:rsidRPr="00672D88" w:rsidRDefault="00592A0E">
      <w:pPr>
        <w:pStyle w:val="ListBullet"/>
        <w:spacing w:after="60"/>
        <w:rPr>
          <w:sz w:val="24"/>
          <w:szCs w:val="24"/>
        </w:rPr>
      </w:pPr>
      <w:r w:rsidRPr="00672D88">
        <w:rPr>
          <w:sz w:val="24"/>
          <w:szCs w:val="24"/>
        </w:rPr>
        <w:t>Children's Wellbeing and Schools Act 2026, section 34 (allergy safety provisions in schools)</w:t>
      </w:r>
    </w:p>
    <w:p w14:paraId="40586605" w14:textId="77777777" w:rsidR="00247C57" w:rsidRPr="00672D88" w:rsidRDefault="00592A0E">
      <w:pPr>
        <w:pStyle w:val="ListBullet"/>
        <w:spacing w:after="60"/>
        <w:rPr>
          <w:sz w:val="24"/>
          <w:szCs w:val="24"/>
        </w:rPr>
      </w:pPr>
      <w:r w:rsidRPr="00672D88">
        <w:rPr>
          <w:sz w:val="24"/>
          <w:szCs w:val="24"/>
        </w:rPr>
        <w:lastRenderedPageBreak/>
        <w:t>Department for Education: Allergy safety in schools (statutory guidance, July 2026)</w:t>
      </w:r>
    </w:p>
    <w:p w14:paraId="1A4EA7CF" w14:textId="77777777" w:rsidR="00247C57" w:rsidRPr="00672D88" w:rsidRDefault="00592A0E">
      <w:pPr>
        <w:pStyle w:val="ListBullet"/>
        <w:spacing w:after="60"/>
        <w:rPr>
          <w:sz w:val="24"/>
          <w:szCs w:val="24"/>
        </w:rPr>
      </w:pPr>
      <w:r w:rsidRPr="00672D88">
        <w:rPr>
          <w:sz w:val="24"/>
          <w:szCs w:val="24"/>
        </w:rPr>
        <w:t>Department for Education: Supporting pupils with medical conditions at school (current statutory guidance)</w:t>
      </w:r>
    </w:p>
    <w:p w14:paraId="56886972" w14:textId="77777777" w:rsidR="00247C57" w:rsidRPr="00672D88" w:rsidRDefault="00592A0E">
      <w:pPr>
        <w:pStyle w:val="ListBullet"/>
        <w:spacing w:after="60"/>
        <w:rPr>
          <w:sz w:val="24"/>
          <w:szCs w:val="24"/>
        </w:rPr>
      </w:pPr>
      <w:r w:rsidRPr="00672D88">
        <w:rPr>
          <w:sz w:val="24"/>
          <w:szCs w:val="24"/>
        </w:rPr>
        <w:t>SEND Code of Practice: 0 to 25 years</w:t>
      </w:r>
    </w:p>
    <w:p w14:paraId="4A420B90" w14:textId="77777777" w:rsidR="00247C57" w:rsidRPr="00672D88" w:rsidRDefault="00247C57">
      <w:pPr>
        <w:rPr>
          <w:sz w:val="24"/>
          <w:szCs w:val="24"/>
        </w:rPr>
      </w:pPr>
    </w:p>
    <w:p w14:paraId="742BA6F8" w14:textId="77777777" w:rsidR="00592A0E" w:rsidRPr="00672D88" w:rsidRDefault="00592A0E">
      <w:pPr>
        <w:rPr>
          <w:sz w:val="24"/>
          <w:szCs w:val="24"/>
        </w:rPr>
      </w:pPr>
    </w:p>
    <w:sectPr w:rsidR="00592A0E" w:rsidRPr="00672D88" w:rsidSect="00034616">
      <w:footerReference w:type="default" r:id="rId14"/>
      <w:pgSz w:w="12240" w:h="15840"/>
      <w:pgMar w:top="981" w:right="1123" w:bottom="935" w:left="1123"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FCF39" w14:textId="77777777" w:rsidR="00592A0E" w:rsidRDefault="00592A0E">
      <w:pPr>
        <w:spacing w:after="0" w:line="240" w:lineRule="auto"/>
      </w:pPr>
      <w:r>
        <w:separator/>
      </w:r>
    </w:p>
  </w:endnote>
  <w:endnote w:type="continuationSeparator" w:id="0">
    <w:p w14:paraId="115722C4" w14:textId="77777777" w:rsidR="00592A0E" w:rsidRDefault="0059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C91B" w14:textId="297F60BA" w:rsidR="008510B8" w:rsidRDefault="00672D88" w:rsidP="00672D88">
    <w:pPr>
      <w:pStyle w:val="Footer"/>
      <w:jc w:val="right"/>
    </w:pPr>
    <w:r>
      <w:rPr>
        <w:color w:val="7F1734"/>
        <w:sz w:val="14"/>
      </w:rPr>
      <w:t xml:space="preserve">Inspiring hearts, shaping minds   •   </w:t>
    </w:r>
    <w:proofErr w:type="gramStart"/>
    <w:r>
      <w:rPr>
        <w:color w:val="7F1734"/>
        <w:sz w:val="14"/>
      </w:rPr>
      <w:t>Compassion  •</w:t>
    </w:r>
    <w:proofErr w:type="gramEnd"/>
    <w:r>
      <w:rPr>
        <w:color w:val="7F1734"/>
        <w:sz w:val="14"/>
      </w:rPr>
      <w:t xml:space="preserve">  </w:t>
    </w:r>
    <w:proofErr w:type="gramStart"/>
    <w:r>
      <w:rPr>
        <w:color w:val="7F1734"/>
        <w:sz w:val="14"/>
      </w:rPr>
      <w:t>Courage  •</w:t>
    </w:r>
    <w:proofErr w:type="gramEnd"/>
    <w:r>
      <w:rPr>
        <w:color w:val="7F1734"/>
        <w:sz w:val="14"/>
      </w:rPr>
      <w:t xml:space="preserve">  </w:t>
    </w:r>
    <w:proofErr w:type="gramStart"/>
    <w:r>
      <w:rPr>
        <w:color w:val="7F1734"/>
        <w:sz w:val="14"/>
      </w:rPr>
      <w:t>Confidence  •</w:t>
    </w:r>
    <w:proofErr w:type="gramEnd"/>
    <w:r>
      <w:rPr>
        <w:color w:val="7F1734"/>
        <w:sz w:val="14"/>
      </w:rPr>
      <w:t xml:space="preserve">  </w:t>
    </w:r>
    <w:proofErr w:type="gramStart"/>
    <w:r>
      <w:rPr>
        <w:color w:val="7F1734"/>
        <w:sz w:val="14"/>
      </w:rPr>
      <w:t>Curiosity  •</w:t>
    </w:r>
    <w:proofErr w:type="gramEnd"/>
    <w:r>
      <w:rPr>
        <w:color w:val="7F1734"/>
        <w:sz w:val="14"/>
      </w:rPr>
      <w:t xml:space="preserve">  </w:t>
    </w:r>
    <w:proofErr w:type="gramStart"/>
    <w:r>
      <w:rPr>
        <w:color w:val="7F1734"/>
        <w:sz w:val="14"/>
      </w:rPr>
      <w:t>Community  |</w:t>
    </w:r>
    <w:proofErr w:type="gramEnd"/>
    <w:r w:rsidRPr="00672D88">
      <w:rPr>
        <w:color w:val="7F1734"/>
        <w:sz w:val="14"/>
      </w:rPr>
      <w:fldChar w:fldCharType="begin"/>
    </w:r>
    <w:r w:rsidRPr="00672D88">
      <w:rPr>
        <w:color w:val="7F1734"/>
        <w:sz w:val="14"/>
      </w:rPr>
      <w:instrText xml:space="preserve"> PAGE   \* MERGEFORMAT </w:instrText>
    </w:r>
    <w:r w:rsidRPr="00672D88">
      <w:rPr>
        <w:color w:val="7F1734"/>
        <w:sz w:val="14"/>
      </w:rPr>
      <w:fldChar w:fldCharType="separate"/>
    </w:r>
    <w:r w:rsidRPr="00672D88">
      <w:rPr>
        <w:noProof/>
        <w:color w:val="7F1734"/>
        <w:sz w:val="14"/>
      </w:rPr>
      <w:t>1</w:t>
    </w:r>
    <w:r w:rsidRPr="00672D88">
      <w:rPr>
        <w:noProof/>
        <w:color w:val="7F1734"/>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502262"/>
      <w:docPartObj>
        <w:docPartGallery w:val="Page Numbers (Bottom of Page)"/>
        <w:docPartUnique/>
      </w:docPartObj>
    </w:sdtPr>
    <w:sdtEndPr>
      <w:rPr>
        <w:noProof/>
      </w:rPr>
    </w:sdtEndPr>
    <w:sdtContent>
      <w:p w14:paraId="62B8B5B0" w14:textId="1EE1BDEF" w:rsidR="008510B8" w:rsidRDefault="008510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01F1F1" w14:textId="77777777" w:rsidR="008510B8" w:rsidRDefault="008510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A9016" w14:textId="77777777" w:rsidR="00247C57" w:rsidRDefault="00592A0E">
    <w:pPr>
      <w:pStyle w:val="Footer"/>
      <w:jc w:val="center"/>
    </w:pPr>
    <w:r>
      <w:rPr>
        <w:color w:val="9D003D"/>
        <w:sz w:val="15"/>
      </w:rPr>
      <w:t>Inspiring hearts, shaping minds   •   Compassion   •   Courage   •   Confidence   •   Curiosity   •   Community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0B3F" w14:textId="77777777" w:rsidR="00247C57" w:rsidRDefault="00592A0E">
    <w:pPr>
      <w:pStyle w:val="Footer"/>
      <w:jc w:val="center"/>
    </w:pPr>
    <w:r>
      <w:rPr>
        <w:color w:val="9D003D"/>
        <w:sz w:val="15"/>
      </w:rPr>
      <w:t>Inspiring hearts, shaping minds   •   Compassion   •   Courage   •   Confidence   •   Curiosity   •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5BADC" w14:textId="77777777" w:rsidR="00592A0E" w:rsidRDefault="00592A0E">
      <w:pPr>
        <w:spacing w:after="0" w:line="240" w:lineRule="auto"/>
      </w:pPr>
      <w:r>
        <w:separator/>
      </w:r>
    </w:p>
  </w:footnote>
  <w:footnote w:type="continuationSeparator" w:id="0">
    <w:p w14:paraId="2BE1F920" w14:textId="77777777" w:rsidR="00592A0E" w:rsidRDefault="00592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1D25" w14:textId="77777777" w:rsidR="00247C57" w:rsidRDefault="00592A0E">
    <w:pPr>
      <w:pStyle w:val="Header"/>
      <w:pBdr>
        <w:bottom w:val="single" w:sz="12" w:space="4" w:color="9D003D"/>
      </w:pBdr>
      <w:jc w:val="right"/>
    </w:pPr>
    <w:r>
      <w:rPr>
        <w:b/>
        <w:color w:val="9D003D"/>
        <w:sz w:val="16"/>
      </w:rPr>
      <w:t>KING EDWARD PRIMARY SCHOOL &amp; NURSERY   |   ACCESSIBILITY PLAN 2026-2029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3543D" w14:textId="1D6F2608" w:rsidR="008510B8" w:rsidRDefault="008510B8" w:rsidP="008510B8">
    <w:pPr>
      <w:pStyle w:val="Header"/>
      <w:pBdr>
        <w:bottom w:val="single" w:sz="10" w:space="5" w:color="9D003D"/>
      </w:pBdr>
      <w:jc w:val="right"/>
    </w:pPr>
    <w:r>
      <w:rPr>
        <w:b/>
        <w:color w:val="9D003D"/>
        <w:sz w:val="15"/>
      </w:rPr>
      <w:t xml:space="preserve">KING EDWARD PRIMARY SCHOOL &amp; NURSERY   |   </w:t>
    </w:r>
    <w:r>
      <w:rPr>
        <w:b/>
        <w:color w:val="9D003D"/>
        <w:sz w:val="15"/>
      </w:rPr>
      <w:t>Accessibility Plan 2026-2029</w:t>
    </w:r>
  </w:p>
  <w:p w14:paraId="4B55E09C" w14:textId="77777777" w:rsidR="00247C57" w:rsidRDefault="00247C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1374761">
    <w:abstractNumId w:val="8"/>
  </w:num>
  <w:num w:numId="2" w16cid:durableId="1134643691">
    <w:abstractNumId w:val="6"/>
  </w:num>
  <w:num w:numId="3" w16cid:durableId="1515683265">
    <w:abstractNumId w:val="5"/>
  </w:num>
  <w:num w:numId="4" w16cid:durableId="283116288">
    <w:abstractNumId w:val="4"/>
  </w:num>
  <w:num w:numId="5" w16cid:durableId="1124931204">
    <w:abstractNumId w:val="7"/>
  </w:num>
  <w:num w:numId="6" w16cid:durableId="750082844">
    <w:abstractNumId w:val="3"/>
  </w:num>
  <w:num w:numId="7" w16cid:durableId="1082600585">
    <w:abstractNumId w:val="2"/>
  </w:num>
  <w:num w:numId="8" w16cid:durableId="1104880505">
    <w:abstractNumId w:val="1"/>
  </w:num>
  <w:num w:numId="9" w16cid:durableId="716321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7C57"/>
    <w:rsid w:val="0029639D"/>
    <w:rsid w:val="00326F90"/>
    <w:rsid w:val="00592A0E"/>
    <w:rsid w:val="00672D88"/>
    <w:rsid w:val="00743714"/>
    <w:rsid w:val="008510B8"/>
    <w:rsid w:val="00AA1D8D"/>
    <w:rsid w:val="00B47730"/>
    <w:rsid w:val="00B93D30"/>
    <w:rsid w:val="00CB0664"/>
    <w:rsid w:val="00DB43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2DEC06"/>
  <w14:defaultImageDpi w14:val="300"/>
  <w15:docId w15:val="{80DFBBED-708E-46B7-B6EA-98F43867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62626"/>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Section">
    <w:name w:val="KE Section"/>
    <w:basedOn w:val="Normal"/>
    <w:pPr>
      <w:keepNext/>
      <w:spacing w:before="240" w:after="100"/>
    </w:pPr>
    <w:rPr>
      <w:rFonts w:ascii="Aptos Display" w:hAnsi="Aptos Display"/>
      <w:b/>
      <w:color w:val="9D003D"/>
      <w:sz w:val="32"/>
    </w:rPr>
  </w:style>
  <w:style w:type="paragraph" w:customStyle="1" w:styleId="KESubsection">
    <w:name w:val="KE Subsection"/>
    <w:basedOn w:val="Normal"/>
    <w:pPr>
      <w:keepNext/>
      <w:spacing w:before="180" w:after="80"/>
    </w:pPr>
    <w:rPr>
      <w:rFonts w:ascii="Aptos Display" w:hAnsi="Aptos Display"/>
      <w:b/>
      <w:color w:val="7F1734"/>
      <w:sz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King Edward Primary School and Nursery - Accessibility Plan 2026-2029</vt:lpstr>
    </vt:vector>
  </TitlesOfParts>
  <Manager/>
  <Company/>
  <LinksUpToDate>false</LinksUpToDate>
  <CharactersWithSpaces>13760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 Edward Primary School and Nursery - Accessibility Plan 2026-2029</dc:title>
  <dc:subject>Accessibility Plan</dc:subject>
  <dc:creator>python-docx</dc:creator>
  <cp:keywords/>
  <dc:description>generated by python-docx</dc:description>
  <cp:lastModifiedBy>Amy Binks</cp:lastModifiedBy>
  <cp:revision>2</cp:revision>
  <dcterms:created xsi:type="dcterms:W3CDTF">2026-09-22T10:43:00Z</dcterms:created>
  <dcterms:modified xsi:type="dcterms:W3CDTF">2026-09-22T10:43:00Z</dcterms:modified>
  <cp:category/>
</cp:coreProperties>
</file>