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0F3069F"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B36177">
        <w:t>King Edward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1C200243"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AD95128" w:rsidR="002940F3" w:rsidRDefault="00B36177" w:rsidP="00C31636">
            <w:pPr>
              <w:pStyle w:val="TableRow"/>
              <w:ind w:left="0" w:right="0"/>
            </w:pPr>
            <w:r>
              <w:t>404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7871524B" w:rsidR="002940F3" w:rsidRDefault="00B36177" w:rsidP="00C31636">
            <w:pPr>
              <w:pStyle w:val="TableRow"/>
              <w:ind w:left="0" w:right="0"/>
            </w:pPr>
            <w:r>
              <w:t>31.9%</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0245AE" w14:textId="4B9C69A2" w:rsidR="002940F3" w:rsidRDefault="00B36177" w:rsidP="00C31636">
            <w:pPr>
              <w:pStyle w:val="TableRow"/>
              <w:ind w:left="0" w:right="0"/>
            </w:pPr>
            <w:r>
              <w:t>2025 – 2026</w:t>
            </w:r>
          </w:p>
          <w:p w14:paraId="517A176C" w14:textId="0B7DBF69" w:rsidR="00B36177" w:rsidRDefault="00B36177" w:rsidP="00C31636">
            <w:pPr>
              <w:pStyle w:val="TableRow"/>
              <w:ind w:left="0" w:right="0"/>
            </w:pPr>
            <w:r>
              <w:t>2026 – 2027</w:t>
            </w:r>
          </w:p>
          <w:p w14:paraId="2A7D54BF" w14:textId="743799DD" w:rsidR="00B36177" w:rsidRDefault="00B36177" w:rsidP="00C31636">
            <w:pPr>
              <w:pStyle w:val="TableRow"/>
              <w:ind w:left="0" w:right="0"/>
            </w:pPr>
            <w:r>
              <w:t>2027 – 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0085783" w:rsidR="002940F3" w:rsidRDefault="00B36177"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B8255F0" w:rsidR="002940F3" w:rsidRDefault="00B36177" w:rsidP="00C31636">
            <w:pPr>
              <w:pStyle w:val="TableRow"/>
              <w:ind w:left="0" w:right="0"/>
            </w:pPr>
            <w:r>
              <w:t>November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BB4260C" w:rsidR="002940F3" w:rsidRDefault="00B36177" w:rsidP="00C31636">
            <w:pPr>
              <w:pStyle w:val="TableRow"/>
              <w:ind w:left="0" w:right="0"/>
            </w:pPr>
            <w:r>
              <w:t>Emma Estell</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E7E2C77" w:rsidR="002940F3" w:rsidRDefault="00B36177" w:rsidP="00C31636">
            <w:pPr>
              <w:pStyle w:val="TableRow"/>
              <w:ind w:left="0" w:right="0"/>
            </w:pPr>
            <w:r>
              <w:t>Alice Germaney</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5188556" w:rsidR="002940F3" w:rsidRDefault="00B36177" w:rsidP="00C31636">
            <w:pPr>
              <w:pStyle w:val="TableRow"/>
              <w:ind w:left="0" w:right="0"/>
            </w:pPr>
            <w:r>
              <w:t>Chris Birks</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E9E7A2C" w:rsidR="00E66558" w:rsidRDefault="009D71E8" w:rsidP="00C31636">
            <w:pPr>
              <w:pStyle w:val="TableRow"/>
              <w:ind w:left="0" w:right="0"/>
            </w:pPr>
            <w:r>
              <w:t>£</w:t>
            </w:r>
            <w:r w:rsidR="000E2ABD" w:rsidRPr="000E2ABD">
              <w:t>182,034</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0C1DB81" w:rsidR="00E66558" w:rsidRDefault="009D71E8" w:rsidP="00C31636">
            <w:pPr>
              <w:pStyle w:val="TableRow"/>
              <w:ind w:left="0" w:right="0"/>
            </w:pPr>
            <w:r>
              <w:t>£</w:t>
            </w:r>
            <w:r w:rsidR="000E2ABD">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AB2AAFB" w:rsidR="00E66558" w:rsidRDefault="000E2ABD" w:rsidP="00C31636">
            <w:pPr>
              <w:pStyle w:val="TableRow"/>
              <w:ind w:left="0" w:right="0"/>
            </w:pPr>
            <w:r w:rsidRPr="000E2ABD">
              <w:t>£182,034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2B82A" w14:textId="14258436" w:rsidR="0078009D" w:rsidRDefault="009A1EDC" w:rsidP="004579ED">
            <w:r w:rsidRPr="004579ED">
              <w:t xml:space="preserve">Nationally, there is a gap in attainment between those children who are eligible for Pupil Premium and their peers. The main purpose of the Pupil Premium is to close this gap by raising the achievements and aspirations of Pupil Premium children. At King Edward, </w:t>
            </w:r>
            <w:r w:rsidR="00EA416C" w:rsidRPr="00EA416C">
              <w:t xml:space="preserve">we are committed to ensuring that every pupil, regardless of their background or the challenges they face, </w:t>
            </w:r>
            <w:proofErr w:type="gramStart"/>
            <w:r w:rsidR="00EA416C" w:rsidRPr="00EA416C">
              <w:t>has the opportunity to</w:t>
            </w:r>
            <w:proofErr w:type="gramEnd"/>
            <w:r w:rsidR="00EA416C" w:rsidRPr="00EA416C">
              <w:t xml:space="preserve"> achieve their full potential. Our intent is to use Pupil Premium funding strategically to remove barriers to learning, raise attainment, and support the social, emotional, and cultural development of disadvantaged pupils.</w:t>
            </w:r>
          </w:p>
          <w:p w14:paraId="7E175EBD" w14:textId="73F46920" w:rsidR="0078009D" w:rsidRPr="004579ED" w:rsidRDefault="0078009D" w:rsidP="004579ED">
            <w:r w:rsidRPr="0078009D">
              <w:t xml:space="preserve">We recognise that some pupils from disadvantaged backgrounds may face additional challenges, including lower prior attainment, reduced access to enrichment opportunities, or social and emotional needs that affect their learning. Our </w:t>
            </w:r>
            <w:r w:rsidR="00657AB5">
              <w:t>primary focus is to raise aspirations, instil a sense of personal pride</w:t>
            </w:r>
            <w:r w:rsidR="003871BC">
              <w:t>, provide a purpose and relevance for learning and ultimately to help every student find their strengths and interests.</w:t>
            </w:r>
          </w:p>
          <w:p w14:paraId="116F1F64" w14:textId="6632152C" w:rsidR="00B4263A" w:rsidRPr="004579ED" w:rsidRDefault="009A1EDC" w:rsidP="004579ED">
            <w:r w:rsidRPr="004579ED">
              <w:t xml:space="preserve">High-quality teaching is at the heart of our approach, with a focus on areas children with Pupil Premium require the most support in, to ensure we give them the best opportunities to meet their full potential. We adopt a whole school approach in which all staff take responsibility for the outcomes of children in receipt of Pupil Premium and raise the expectations of what they can achieve.  </w:t>
            </w:r>
          </w:p>
          <w:p w14:paraId="07F792E4" w14:textId="15F0CE8E" w:rsidR="00E66558" w:rsidRPr="004579ED" w:rsidRDefault="009A1EDC" w:rsidP="004579ED">
            <w:r w:rsidRPr="004579ED">
              <w:t xml:space="preserve">We provide enhancement opportunities, which some pupils may otherwise never experience, ensuring children are aware of the world around them. We do this through the school passport which maps out a range of experiences </w:t>
            </w:r>
            <w:r w:rsidR="00F8493E">
              <w:t>as well as a wide range of sporting activities and other enrichment opportunities</w:t>
            </w:r>
            <w:r w:rsidR="00401A5B">
              <w:t xml:space="preserve">. </w:t>
            </w:r>
          </w:p>
          <w:p w14:paraId="2824C046" w14:textId="49C5BE31" w:rsidR="004579ED" w:rsidRPr="004579ED" w:rsidRDefault="00B4263A" w:rsidP="004579ED">
            <w:r w:rsidRPr="004579ED">
              <w:t>Through being deliberate in our development of character we aim for children to leave our school as well</w:t>
            </w:r>
            <w:r w:rsidR="002C1F02">
              <w:t>-</w:t>
            </w:r>
            <w:r w:rsidRPr="004579ED">
              <w:t xml:space="preserve">rounded individuals – a King Ed’s Kid. We achieve this through focusing on the 5Cs: Compassion, Courage, Curiosity, Confidence and Community.  </w:t>
            </w:r>
          </w:p>
          <w:p w14:paraId="4EE8B151" w14:textId="77777777" w:rsidR="004579ED" w:rsidRPr="004579ED" w:rsidRDefault="00B4263A" w:rsidP="004579ED">
            <w:r w:rsidRPr="004579ED">
              <w:t xml:space="preserve">Recently we have seen increased mobility in our school with children from a range of backgrounds and needs arriving at the school. Within this, there are </w:t>
            </w:r>
            <w:proofErr w:type="gramStart"/>
            <w:r w:rsidRPr="004579ED">
              <w:t>a number of</w:t>
            </w:r>
            <w:proofErr w:type="gramEnd"/>
            <w:r w:rsidRPr="004579ED">
              <w:t xml:space="preserve"> EAL children arriving at the school with a low level of English, several of these are in receipt of PP. This has emphasised the ongoing need to support the oracy of the children in the school.  </w:t>
            </w:r>
          </w:p>
          <w:p w14:paraId="2A7D54E9" w14:textId="24F10F67" w:rsidR="00B4263A" w:rsidRPr="004579ED" w:rsidRDefault="00B4263A" w:rsidP="004579ED">
            <w:pPr>
              <w:rPr>
                <w:i/>
                <w:iCs/>
              </w:rPr>
            </w:pPr>
            <w:r w:rsidRPr="004579ED">
              <w:t>The number of children who have SEND and are in receipt of PP has also increased, therefore we need to ensure that these children are receiving the best support they can. We know that together, inspired, excited and determined, we will succeed.</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781"/>
        <w:gridCol w:w="7705"/>
      </w:tblGrid>
      <w:tr w:rsidR="00E66558" w14:paraId="2A7D54EF" w14:textId="77777777" w:rsidTr="00DF2367">
        <w:tc>
          <w:tcPr>
            <w:tcW w:w="17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77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00DF2367">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7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0397B" w14:textId="77777777" w:rsidR="00F31F56" w:rsidRDefault="00F31F56" w:rsidP="00C31636">
            <w:pPr>
              <w:pStyle w:val="TableRowCentered"/>
              <w:ind w:left="0" w:right="0"/>
              <w:jc w:val="left"/>
              <w:rPr>
                <w:b/>
                <w:bCs/>
                <w:sz w:val="22"/>
                <w:szCs w:val="22"/>
                <w:u w:val="single"/>
              </w:rPr>
            </w:pPr>
            <w:r>
              <w:rPr>
                <w:b/>
                <w:bCs/>
                <w:sz w:val="22"/>
                <w:szCs w:val="22"/>
                <w:u w:val="single"/>
              </w:rPr>
              <w:t>Attendance</w:t>
            </w:r>
          </w:p>
          <w:p w14:paraId="11BF1A56" w14:textId="1A578299" w:rsidR="00767CAF" w:rsidRPr="00767CAF" w:rsidRDefault="00401A5B" w:rsidP="00F31F56">
            <w:pPr>
              <w:pStyle w:val="TableRowCentered"/>
              <w:numPr>
                <w:ilvl w:val="0"/>
                <w:numId w:val="18"/>
              </w:numPr>
              <w:ind w:right="0"/>
              <w:jc w:val="left"/>
            </w:pPr>
            <w:r w:rsidRPr="00401A5B">
              <w:rPr>
                <w:sz w:val="22"/>
                <w:szCs w:val="22"/>
              </w:rPr>
              <w:t>Attendance continues to be a challenge for the PP children in school</w:t>
            </w:r>
            <w:r w:rsidR="00767CAF">
              <w:rPr>
                <w:sz w:val="22"/>
                <w:szCs w:val="22"/>
              </w:rPr>
              <w:t xml:space="preserve"> and there is a significant gap between the attendance of FSM children and non</w:t>
            </w:r>
            <w:r w:rsidR="00020361">
              <w:rPr>
                <w:sz w:val="22"/>
                <w:szCs w:val="22"/>
              </w:rPr>
              <w:t>-</w:t>
            </w:r>
            <w:r w:rsidR="00767CAF">
              <w:rPr>
                <w:sz w:val="22"/>
                <w:szCs w:val="22"/>
              </w:rPr>
              <w:t>FSM children.</w:t>
            </w:r>
          </w:p>
          <w:p w14:paraId="754112E0" w14:textId="77777777" w:rsidR="00E66558" w:rsidRPr="008D1D35" w:rsidRDefault="00653373" w:rsidP="00F31F56">
            <w:pPr>
              <w:pStyle w:val="TableRowCentered"/>
              <w:numPr>
                <w:ilvl w:val="0"/>
                <w:numId w:val="18"/>
              </w:numPr>
              <w:ind w:right="0"/>
              <w:jc w:val="left"/>
              <w:rPr>
                <w:sz w:val="22"/>
                <w:szCs w:val="18"/>
              </w:rPr>
            </w:pPr>
            <w:r>
              <w:rPr>
                <w:sz w:val="22"/>
                <w:szCs w:val="22"/>
              </w:rPr>
              <w:t xml:space="preserve">The number of pupil premium children who are persistent absentees is </w:t>
            </w:r>
            <w:r w:rsidR="009F4535">
              <w:rPr>
                <w:sz w:val="22"/>
                <w:szCs w:val="22"/>
              </w:rPr>
              <w:t>increasing.</w:t>
            </w:r>
            <w:r>
              <w:rPr>
                <w:sz w:val="22"/>
                <w:szCs w:val="22"/>
              </w:rPr>
              <w:t xml:space="preserve"> </w:t>
            </w:r>
            <w:r w:rsidR="00401A5B" w:rsidRPr="00401A5B">
              <w:rPr>
                <w:sz w:val="22"/>
                <w:szCs w:val="22"/>
              </w:rPr>
              <w:t xml:space="preserve"> Ensuring that these children get the support they need to get into school is vital.  </w:t>
            </w:r>
          </w:p>
          <w:p w14:paraId="1B73ADAB" w14:textId="77777777" w:rsidR="008D1D35" w:rsidRPr="00116A2C" w:rsidRDefault="008D1D35" w:rsidP="00F31F56">
            <w:pPr>
              <w:pStyle w:val="TableRowCentered"/>
              <w:numPr>
                <w:ilvl w:val="0"/>
                <w:numId w:val="18"/>
              </w:numPr>
              <w:ind w:right="0"/>
              <w:jc w:val="left"/>
            </w:pPr>
            <w:r w:rsidRPr="008D1D35">
              <w:rPr>
                <w:sz w:val="22"/>
                <w:szCs w:val="18"/>
              </w:rPr>
              <w:t>Some of our persistent absentees</w:t>
            </w:r>
            <w:r>
              <w:rPr>
                <w:sz w:val="22"/>
                <w:szCs w:val="18"/>
              </w:rPr>
              <w:t xml:space="preserve"> are not attending school due to factors other than just illness/holidays such as poor mental health, </w:t>
            </w:r>
            <w:proofErr w:type="gramStart"/>
            <w:r w:rsidR="00613983">
              <w:rPr>
                <w:sz w:val="22"/>
                <w:szCs w:val="18"/>
              </w:rPr>
              <w:t>families</w:t>
            </w:r>
            <w:proofErr w:type="gramEnd"/>
            <w:r w:rsidR="00613983">
              <w:rPr>
                <w:sz w:val="22"/>
                <w:szCs w:val="18"/>
              </w:rPr>
              <w:t xml:space="preserve"> circumstances and an unwillingness to attend. </w:t>
            </w:r>
          </w:p>
          <w:p w14:paraId="2A7D54F1" w14:textId="1781B09F" w:rsidR="00116A2C" w:rsidRPr="00401A5B" w:rsidRDefault="00116A2C" w:rsidP="006B6621">
            <w:pPr>
              <w:pStyle w:val="TableRowCentered"/>
              <w:numPr>
                <w:ilvl w:val="0"/>
                <w:numId w:val="18"/>
              </w:numPr>
              <w:ind w:right="0"/>
              <w:jc w:val="left"/>
            </w:pPr>
            <w:r>
              <w:rPr>
                <w:sz w:val="22"/>
                <w:szCs w:val="18"/>
              </w:rPr>
              <w:t>Some of our vulnerable families struggle to get their children into school des</w:t>
            </w:r>
            <w:r w:rsidR="006B6621">
              <w:rPr>
                <w:sz w:val="22"/>
                <w:szCs w:val="18"/>
              </w:rPr>
              <w:t>pite support given by our two new attendance leads in school.</w:t>
            </w:r>
          </w:p>
        </w:tc>
      </w:tr>
      <w:tr w:rsidR="00E66558" w14:paraId="2A7D54F5" w14:textId="77777777" w:rsidTr="00DF2367">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7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9B18A" w14:textId="79407017" w:rsidR="00613983" w:rsidRDefault="00AC4180" w:rsidP="00C31636">
            <w:pPr>
              <w:pStyle w:val="TableRowCentered"/>
              <w:ind w:left="0" w:right="0"/>
              <w:jc w:val="left"/>
              <w:rPr>
                <w:sz w:val="22"/>
                <w:szCs w:val="22"/>
              </w:rPr>
            </w:pPr>
            <w:r>
              <w:rPr>
                <w:b/>
                <w:bCs/>
                <w:sz w:val="22"/>
                <w:szCs w:val="22"/>
                <w:u w:val="single"/>
              </w:rPr>
              <w:t>Attainment in particular writing</w:t>
            </w:r>
          </w:p>
          <w:p w14:paraId="3746FA03" w14:textId="766EF2D5" w:rsidR="00AC4180" w:rsidRDefault="00AC4180" w:rsidP="006B6621">
            <w:pPr>
              <w:pStyle w:val="TableRowCentered"/>
              <w:numPr>
                <w:ilvl w:val="0"/>
                <w:numId w:val="19"/>
              </w:numPr>
              <w:ind w:right="0"/>
              <w:jc w:val="left"/>
              <w:rPr>
                <w:sz w:val="22"/>
                <w:szCs w:val="22"/>
              </w:rPr>
            </w:pPr>
            <w:r>
              <w:rPr>
                <w:sz w:val="22"/>
                <w:szCs w:val="22"/>
              </w:rPr>
              <w:t xml:space="preserve">Across school, the attainment gap between PP and non-PP is significant. </w:t>
            </w:r>
          </w:p>
          <w:p w14:paraId="0A571C23" w14:textId="38192255" w:rsidR="006B6621" w:rsidRDefault="00640713" w:rsidP="006B6621">
            <w:pPr>
              <w:pStyle w:val="TableRowCentered"/>
              <w:numPr>
                <w:ilvl w:val="0"/>
                <w:numId w:val="19"/>
              </w:numPr>
              <w:ind w:right="0"/>
              <w:jc w:val="left"/>
              <w:rPr>
                <w:sz w:val="22"/>
                <w:szCs w:val="22"/>
              </w:rPr>
            </w:pPr>
            <w:r w:rsidRPr="00640713">
              <w:rPr>
                <w:sz w:val="22"/>
                <w:szCs w:val="22"/>
              </w:rPr>
              <w:t>As a school</w:t>
            </w:r>
            <w:r w:rsidR="00613983">
              <w:rPr>
                <w:sz w:val="22"/>
                <w:szCs w:val="22"/>
              </w:rPr>
              <w:t>,</w:t>
            </w:r>
            <w:r w:rsidRPr="00640713">
              <w:rPr>
                <w:sz w:val="22"/>
                <w:szCs w:val="22"/>
              </w:rPr>
              <w:t xml:space="preserve"> the development of writing i</w:t>
            </w:r>
            <w:r w:rsidR="00F63408">
              <w:rPr>
                <w:sz w:val="22"/>
                <w:szCs w:val="22"/>
              </w:rPr>
              <w:t>s</w:t>
            </w:r>
            <w:r w:rsidRPr="00640713">
              <w:rPr>
                <w:sz w:val="22"/>
                <w:szCs w:val="22"/>
              </w:rPr>
              <w:t xml:space="preserve"> a key focus. </w:t>
            </w:r>
          </w:p>
          <w:p w14:paraId="23B1664F" w14:textId="378A4172" w:rsidR="00F63408" w:rsidRPr="006B6621" w:rsidRDefault="00640713" w:rsidP="006B6621">
            <w:pPr>
              <w:pStyle w:val="TableRowCentered"/>
              <w:numPr>
                <w:ilvl w:val="0"/>
                <w:numId w:val="19"/>
              </w:numPr>
              <w:ind w:right="0"/>
              <w:jc w:val="left"/>
              <w:rPr>
                <w:sz w:val="22"/>
                <w:szCs w:val="22"/>
              </w:rPr>
            </w:pPr>
            <w:r w:rsidRPr="006B6621">
              <w:rPr>
                <w:sz w:val="22"/>
                <w:szCs w:val="22"/>
              </w:rPr>
              <w:t>Attainment in writing i</w:t>
            </w:r>
            <w:r w:rsidR="009F4535" w:rsidRPr="006B6621">
              <w:rPr>
                <w:sz w:val="22"/>
                <w:szCs w:val="22"/>
              </w:rPr>
              <w:t>s</w:t>
            </w:r>
            <w:r w:rsidRPr="006B6621">
              <w:rPr>
                <w:sz w:val="22"/>
                <w:szCs w:val="22"/>
              </w:rPr>
              <w:t xml:space="preserve"> not yet at the national standard and children in receipt of PP are currently behind their peers</w:t>
            </w:r>
            <w:r w:rsidR="00BD4CEF">
              <w:rPr>
                <w:sz w:val="22"/>
                <w:szCs w:val="22"/>
              </w:rPr>
              <w:t xml:space="preserve"> in most year groups.</w:t>
            </w:r>
          </w:p>
          <w:p w14:paraId="15BCD84B" w14:textId="77777777" w:rsidR="0008223E" w:rsidRDefault="00FF0710" w:rsidP="00613983">
            <w:pPr>
              <w:pStyle w:val="TableRowCentered"/>
              <w:numPr>
                <w:ilvl w:val="0"/>
                <w:numId w:val="19"/>
              </w:numPr>
              <w:ind w:right="0"/>
              <w:jc w:val="left"/>
              <w:rPr>
                <w:sz w:val="22"/>
                <w:szCs w:val="22"/>
              </w:rPr>
            </w:pPr>
            <w:r>
              <w:rPr>
                <w:sz w:val="22"/>
                <w:szCs w:val="22"/>
              </w:rPr>
              <w:t xml:space="preserve">Data shows that boys writing is particularly an issue </w:t>
            </w:r>
            <w:r w:rsidR="00011C79">
              <w:rPr>
                <w:sz w:val="22"/>
                <w:szCs w:val="22"/>
              </w:rPr>
              <w:t xml:space="preserve">as they are behind their peers in all year groups across school. </w:t>
            </w:r>
          </w:p>
          <w:p w14:paraId="4C5A9159" w14:textId="77777777" w:rsidR="00E66558" w:rsidRDefault="0008223E" w:rsidP="00613983">
            <w:pPr>
              <w:pStyle w:val="TableRowCentered"/>
              <w:numPr>
                <w:ilvl w:val="0"/>
                <w:numId w:val="19"/>
              </w:numPr>
              <w:ind w:right="0"/>
              <w:jc w:val="left"/>
              <w:rPr>
                <w:sz w:val="22"/>
                <w:szCs w:val="22"/>
              </w:rPr>
            </w:pPr>
            <w:r>
              <w:rPr>
                <w:sz w:val="22"/>
                <w:szCs w:val="22"/>
              </w:rPr>
              <w:t>In some year groups, the gap between boys and girls writing is mor</w:t>
            </w:r>
            <w:r w:rsidR="002B2CCF">
              <w:rPr>
                <w:sz w:val="22"/>
                <w:szCs w:val="22"/>
              </w:rPr>
              <w:t>e</w:t>
            </w:r>
            <w:r>
              <w:rPr>
                <w:sz w:val="22"/>
                <w:szCs w:val="22"/>
              </w:rPr>
              <w:t xml:space="preserve"> significant. </w:t>
            </w:r>
            <w:r w:rsidR="00BB2A82">
              <w:rPr>
                <w:sz w:val="22"/>
                <w:szCs w:val="22"/>
              </w:rPr>
              <w:t xml:space="preserve"> </w:t>
            </w:r>
          </w:p>
          <w:p w14:paraId="53077AA4" w14:textId="77777777" w:rsidR="00C56329" w:rsidRDefault="00C56329" w:rsidP="00613983">
            <w:pPr>
              <w:pStyle w:val="TableRowCentered"/>
              <w:numPr>
                <w:ilvl w:val="0"/>
                <w:numId w:val="19"/>
              </w:numPr>
              <w:ind w:right="0"/>
              <w:jc w:val="left"/>
              <w:rPr>
                <w:sz w:val="22"/>
                <w:szCs w:val="22"/>
              </w:rPr>
            </w:pPr>
            <w:r>
              <w:rPr>
                <w:sz w:val="22"/>
                <w:szCs w:val="22"/>
              </w:rPr>
              <w:t xml:space="preserve">The </w:t>
            </w:r>
            <w:r w:rsidR="006864F6">
              <w:rPr>
                <w:sz w:val="22"/>
                <w:szCs w:val="22"/>
              </w:rPr>
              <w:t xml:space="preserve">gaps in writing are often down to basic features of writing that have become engrained from lower year groups as well as lower starting points due to a lack of vocabulary and oracy skills. </w:t>
            </w:r>
          </w:p>
          <w:p w14:paraId="2A7D54F4" w14:textId="368F5E22" w:rsidR="00573DB7" w:rsidRDefault="00573DB7" w:rsidP="00613983">
            <w:pPr>
              <w:pStyle w:val="TableRowCentered"/>
              <w:numPr>
                <w:ilvl w:val="0"/>
                <w:numId w:val="19"/>
              </w:numPr>
              <w:ind w:right="0"/>
              <w:jc w:val="left"/>
              <w:rPr>
                <w:sz w:val="22"/>
                <w:szCs w:val="22"/>
              </w:rPr>
            </w:pPr>
            <w:r>
              <w:rPr>
                <w:sz w:val="22"/>
                <w:szCs w:val="22"/>
              </w:rPr>
              <w:t xml:space="preserve">Oracy and language </w:t>
            </w:r>
            <w:r w:rsidR="0080241F">
              <w:rPr>
                <w:sz w:val="22"/>
                <w:szCs w:val="22"/>
              </w:rPr>
              <w:t xml:space="preserve">across school continues to be an issue with children coming into school with low communication skills. </w:t>
            </w:r>
            <w:r w:rsidR="002B4892">
              <w:rPr>
                <w:sz w:val="22"/>
                <w:szCs w:val="22"/>
              </w:rPr>
              <w:t xml:space="preserve">This has a huge impact on children’s writing attainment. </w:t>
            </w:r>
          </w:p>
        </w:tc>
      </w:tr>
      <w:tr w:rsidR="00E66558" w14:paraId="2A7D54F8" w14:textId="77777777" w:rsidTr="00DF2367">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7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D6A01" w14:textId="77777777" w:rsidR="002B2CCF" w:rsidRDefault="002B2CCF" w:rsidP="00C31636">
            <w:pPr>
              <w:pStyle w:val="TableRowCentered"/>
              <w:ind w:left="0" w:right="0"/>
              <w:jc w:val="left"/>
              <w:rPr>
                <w:b/>
                <w:bCs/>
                <w:sz w:val="22"/>
                <w:szCs w:val="22"/>
                <w:u w:val="single"/>
              </w:rPr>
            </w:pPr>
            <w:r>
              <w:rPr>
                <w:b/>
                <w:bCs/>
                <w:sz w:val="22"/>
                <w:szCs w:val="22"/>
                <w:u w:val="single"/>
              </w:rPr>
              <w:t>EAL</w:t>
            </w:r>
          </w:p>
          <w:p w14:paraId="6C742A0A" w14:textId="77777777" w:rsidR="00644C5C" w:rsidRDefault="00C1688B" w:rsidP="002B2CCF">
            <w:pPr>
              <w:pStyle w:val="TableRowCentered"/>
              <w:numPr>
                <w:ilvl w:val="0"/>
                <w:numId w:val="20"/>
              </w:numPr>
              <w:ind w:right="0"/>
              <w:jc w:val="left"/>
              <w:rPr>
                <w:sz w:val="22"/>
                <w:szCs w:val="22"/>
              </w:rPr>
            </w:pPr>
            <w:r>
              <w:rPr>
                <w:sz w:val="22"/>
                <w:szCs w:val="22"/>
              </w:rPr>
              <w:t>As a school, our demographics have changed a lot o</w:t>
            </w:r>
            <w:r w:rsidR="002B2CCF">
              <w:rPr>
                <w:sz w:val="22"/>
                <w:szCs w:val="22"/>
              </w:rPr>
              <w:t>ver</w:t>
            </w:r>
            <w:r>
              <w:rPr>
                <w:sz w:val="22"/>
                <w:szCs w:val="22"/>
              </w:rPr>
              <w:t xml:space="preserve"> the</w:t>
            </w:r>
            <w:r w:rsidR="002B2CCF">
              <w:rPr>
                <w:sz w:val="22"/>
                <w:szCs w:val="22"/>
              </w:rPr>
              <w:t xml:space="preserve"> last few</w:t>
            </w:r>
            <w:r>
              <w:rPr>
                <w:sz w:val="22"/>
                <w:szCs w:val="22"/>
              </w:rPr>
              <w:t xml:space="preserve"> years and we now have a much high percentage of children with EAL, many of which are also pupil premium. </w:t>
            </w:r>
          </w:p>
          <w:p w14:paraId="554E6E40" w14:textId="77777777" w:rsidR="00E66558" w:rsidRDefault="007E72FF" w:rsidP="002B2CCF">
            <w:pPr>
              <w:pStyle w:val="TableRowCentered"/>
              <w:numPr>
                <w:ilvl w:val="0"/>
                <w:numId w:val="20"/>
              </w:numPr>
              <w:ind w:right="0"/>
              <w:jc w:val="left"/>
              <w:rPr>
                <w:sz w:val="22"/>
                <w:szCs w:val="22"/>
              </w:rPr>
            </w:pPr>
            <w:r>
              <w:rPr>
                <w:sz w:val="22"/>
                <w:szCs w:val="22"/>
              </w:rPr>
              <w:t xml:space="preserve">Many of our PP new to school children are EAL so it is vital that they </w:t>
            </w:r>
            <w:r w:rsidR="00AF713F">
              <w:rPr>
                <w:sz w:val="22"/>
                <w:szCs w:val="22"/>
              </w:rPr>
              <w:t>have a thorough induction process and that we are adapting as a school to meet the needs of these EAL children</w:t>
            </w:r>
            <w:r w:rsidR="00CF2F58">
              <w:rPr>
                <w:sz w:val="22"/>
                <w:szCs w:val="22"/>
              </w:rPr>
              <w:t xml:space="preserve">. </w:t>
            </w:r>
          </w:p>
          <w:p w14:paraId="0B36285F" w14:textId="77777777" w:rsidR="00644C5C" w:rsidRDefault="00644C5C" w:rsidP="002B2CCF">
            <w:pPr>
              <w:pStyle w:val="TableRowCentered"/>
              <w:numPr>
                <w:ilvl w:val="0"/>
                <w:numId w:val="20"/>
              </w:numPr>
              <w:ind w:right="0"/>
              <w:jc w:val="left"/>
              <w:rPr>
                <w:sz w:val="22"/>
                <w:szCs w:val="22"/>
              </w:rPr>
            </w:pPr>
            <w:r>
              <w:rPr>
                <w:sz w:val="22"/>
                <w:szCs w:val="22"/>
              </w:rPr>
              <w:t>Children with multiple characteristics of PP, EAL and SEND are increasing</w:t>
            </w:r>
            <w:r w:rsidR="00047AC7">
              <w:rPr>
                <w:sz w:val="22"/>
                <w:szCs w:val="22"/>
              </w:rPr>
              <w:t xml:space="preserve"> across school.</w:t>
            </w:r>
          </w:p>
          <w:p w14:paraId="2D9ACEF2" w14:textId="77777777" w:rsidR="002936B9" w:rsidRDefault="00047AC7" w:rsidP="002B2CCF">
            <w:pPr>
              <w:pStyle w:val="TableRowCentered"/>
              <w:numPr>
                <w:ilvl w:val="0"/>
                <w:numId w:val="20"/>
              </w:numPr>
              <w:ind w:right="0"/>
              <w:jc w:val="left"/>
              <w:rPr>
                <w:sz w:val="22"/>
                <w:szCs w:val="22"/>
              </w:rPr>
            </w:pPr>
            <w:r>
              <w:rPr>
                <w:sz w:val="22"/>
                <w:szCs w:val="22"/>
              </w:rPr>
              <w:t xml:space="preserve">Some of these children’s needs are not always identified </w:t>
            </w:r>
            <w:r w:rsidR="00BC7DC1">
              <w:rPr>
                <w:sz w:val="22"/>
                <w:szCs w:val="22"/>
              </w:rPr>
              <w:t>s</w:t>
            </w:r>
            <w:r>
              <w:rPr>
                <w:sz w:val="22"/>
                <w:szCs w:val="22"/>
              </w:rPr>
              <w:t>traight away</w:t>
            </w:r>
            <w:r w:rsidR="00BC7DC1">
              <w:rPr>
                <w:sz w:val="22"/>
                <w:szCs w:val="22"/>
              </w:rPr>
              <w:t xml:space="preserve">. </w:t>
            </w:r>
          </w:p>
          <w:p w14:paraId="2A7D54F7" w14:textId="224D3570" w:rsidR="00047AC7" w:rsidRDefault="002936B9" w:rsidP="002B2CCF">
            <w:pPr>
              <w:pStyle w:val="TableRowCentered"/>
              <w:numPr>
                <w:ilvl w:val="0"/>
                <w:numId w:val="20"/>
              </w:numPr>
              <w:ind w:right="0"/>
              <w:jc w:val="left"/>
              <w:rPr>
                <w:sz w:val="22"/>
                <w:szCs w:val="22"/>
              </w:rPr>
            </w:pPr>
            <w:r>
              <w:rPr>
                <w:sz w:val="22"/>
                <w:szCs w:val="22"/>
              </w:rPr>
              <w:t>Many of our EAL children (particularly those new to school) have very poor oracy and language skills</w:t>
            </w:r>
            <w:r w:rsidR="005931E6">
              <w:rPr>
                <w:sz w:val="22"/>
                <w:szCs w:val="22"/>
              </w:rPr>
              <w:t xml:space="preserve"> which impacts their ability to fully access the curriculum and impacts their progress, particularly in writing. </w:t>
            </w:r>
          </w:p>
        </w:tc>
      </w:tr>
      <w:tr w:rsidR="00E66558" w14:paraId="2A7D54FB" w14:textId="77777777" w:rsidTr="00DF2367">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7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C2F18" w14:textId="77777777" w:rsidR="00BC7DC1" w:rsidRDefault="00BC7DC1" w:rsidP="00C31636">
            <w:pPr>
              <w:pStyle w:val="TableRowCentered"/>
              <w:ind w:left="0" w:right="0"/>
              <w:jc w:val="left"/>
              <w:rPr>
                <w:b/>
                <w:bCs/>
                <w:iCs/>
                <w:sz w:val="22"/>
                <w:u w:val="single"/>
              </w:rPr>
            </w:pPr>
            <w:r>
              <w:rPr>
                <w:b/>
                <w:bCs/>
                <w:iCs/>
                <w:sz w:val="22"/>
                <w:u w:val="single"/>
              </w:rPr>
              <w:t>SEND</w:t>
            </w:r>
          </w:p>
          <w:p w14:paraId="31AB41A0" w14:textId="77777777" w:rsidR="00E66558" w:rsidRDefault="008F5800" w:rsidP="00BC7DC1">
            <w:pPr>
              <w:pStyle w:val="TableRowCentered"/>
              <w:numPr>
                <w:ilvl w:val="0"/>
                <w:numId w:val="21"/>
              </w:numPr>
              <w:ind w:right="0"/>
              <w:jc w:val="left"/>
              <w:rPr>
                <w:iCs/>
                <w:sz w:val="22"/>
              </w:rPr>
            </w:pPr>
            <w:r>
              <w:rPr>
                <w:iCs/>
                <w:sz w:val="22"/>
              </w:rPr>
              <w:lastRenderedPageBreak/>
              <w:t xml:space="preserve">Due to our increasing numbers of children with SEND, </w:t>
            </w:r>
            <w:r w:rsidR="00C52CBF">
              <w:rPr>
                <w:iCs/>
                <w:sz w:val="22"/>
              </w:rPr>
              <w:t xml:space="preserve">adaptations need to be put into place to ensure these children </w:t>
            </w:r>
            <w:proofErr w:type="gramStart"/>
            <w:r w:rsidR="00C52CBF">
              <w:rPr>
                <w:iCs/>
                <w:sz w:val="22"/>
              </w:rPr>
              <w:t>are able to</w:t>
            </w:r>
            <w:proofErr w:type="gramEnd"/>
            <w:r w:rsidR="00C52CBF">
              <w:rPr>
                <w:iCs/>
                <w:sz w:val="22"/>
              </w:rPr>
              <w:t xml:space="preserve"> access the curriculum </w:t>
            </w:r>
            <w:r w:rsidR="003C75A9">
              <w:rPr>
                <w:iCs/>
                <w:sz w:val="22"/>
              </w:rPr>
              <w:t xml:space="preserve">and that they have a sense of inclusion and belonging. </w:t>
            </w:r>
          </w:p>
          <w:p w14:paraId="5096FA36" w14:textId="77777777" w:rsidR="00BC7DC1" w:rsidRDefault="00BC7DC1" w:rsidP="00BC7DC1">
            <w:pPr>
              <w:pStyle w:val="TableRowCentered"/>
              <w:numPr>
                <w:ilvl w:val="0"/>
                <w:numId w:val="21"/>
              </w:numPr>
              <w:ind w:right="0"/>
              <w:jc w:val="left"/>
              <w:rPr>
                <w:iCs/>
                <w:sz w:val="22"/>
              </w:rPr>
            </w:pPr>
            <w:r>
              <w:rPr>
                <w:iCs/>
                <w:sz w:val="22"/>
              </w:rPr>
              <w:t>As above, children with multiple characteristics are increasing and needs must be identified in a timely manner.</w:t>
            </w:r>
          </w:p>
          <w:p w14:paraId="50CDF076" w14:textId="77777777" w:rsidR="00BC7DC1" w:rsidRDefault="009D59F1" w:rsidP="00BC7DC1">
            <w:pPr>
              <w:pStyle w:val="TableRowCentered"/>
              <w:numPr>
                <w:ilvl w:val="0"/>
                <w:numId w:val="21"/>
              </w:numPr>
              <w:ind w:right="0"/>
              <w:jc w:val="left"/>
              <w:rPr>
                <w:iCs/>
                <w:sz w:val="22"/>
              </w:rPr>
            </w:pPr>
            <w:r w:rsidRPr="009D59F1">
              <w:rPr>
                <w:iCs/>
                <w:sz w:val="22"/>
              </w:rPr>
              <w:t xml:space="preserve">Some pupils and families </w:t>
            </w:r>
            <w:r>
              <w:rPr>
                <w:iCs/>
                <w:sz w:val="22"/>
              </w:rPr>
              <w:t>are</w:t>
            </w:r>
            <w:r w:rsidRPr="009D59F1">
              <w:rPr>
                <w:iCs/>
                <w:sz w:val="22"/>
              </w:rPr>
              <w:t xml:space="preserve"> unable to access external agency support at any early stage (due to lockdowns and other external agency complexities) which have delayed access to agencies beyond school.</w:t>
            </w:r>
          </w:p>
          <w:p w14:paraId="2A7D54FA" w14:textId="26A38F82" w:rsidR="005931E6" w:rsidRDefault="005931E6" w:rsidP="00BC7DC1">
            <w:pPr>
              <w:pStyle w:val="TableRowCentered"/>
              <w:numPr>
                <w:ilvl w:val="0"/>
                <w:numId w:val="21"/>
              </w:numPr>
              <w:ind w:right="0"/>
              <w:jc w:val="left"/>
              <w:rPr>
                <w:iCs/>
                <w:sz w:val="22"/>
              </w:rPr>
            </w:pPr>
            <w:r>
              <w:rPr>
                <w:iCs/>
                <w:sz w:val="22"/>
              </w:rPr>
              <w:t xml:space="preserve">Many of our SEN children have communication, language and oracy </w:t>
            </w:r>
            <w:r w:rsidR="00673B88">
              <w:rPr>
                <w:iCs/>
                <w:sz w:val="22"/>
              </w:rPr>
              <w:t>needs.</w:t>
            </w:r>
          </w:p>
        </w:tc>
      </w:tr>
      <w:tr w:rsidR="00E66558" w14:paraId="2A7D54FE" w14:textId="77777777" w:rsidTr="00DF2367">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lastRenderedPageBreak/>
              <w:t>5</w:t>
            </w:r>
          </w:p>
        </w:tc>
        <w:tc>
          <w:tcPr>
            <w:tcW w:w="7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B8C27" w14:textId="32AAADDF" w:rsidR="002B7C63" w:rsidRDefault="002B7C63" w:rsidP="00C31636">
            <w:pPr>
              <w:pStyle w:val="TableRowCentered"/>
              <w:ind w:left="0" w:right="0"/>
              <w:jc w:val="left"/>
              <w:rPr>
                <w:b/>
                <w:bCs/>
                <w:iCs/>
                <w:sz w:val="22"/>
                <w:u w:val="single"/>
              </w:rPr>
            </w:pPr>
            <w:r w:rsidRPr="002B7C63">
              <w:rPr>
                <w:b/>
                <w:bCs/>
                <w:iCs/>
                <w:sz w:val="22"/>
                <w:u w:val="single"/>
              </w:rPr>
              <w:t xml:space="preserve">Pupils’ </w:t>
            </w:r>
            <w:r>
              <w:rPr>
                <w:b/>
                <w:bCs/>
                <w:iCs/>
                <w:sz w:val="22"/>
                <w:u w:val="single"/>
              </w:rPr>
              <w:t>Li</w:t>
            </w:r>
            <w:r w:rsidRPr="002B7C63">
              <w:rPr>
                <w:b/>
                <w:bCs/>
                <w:iCs/>
                <w:sz w:val="22"/>
                <w:u w:val="single"/>
              </w:rPr>
              <w:t xml:space="preserve">mited </w:t>
            </w:r>
            <w:r>
              <w:rPr>
                <w:b/>
                <w:bCs/>
                <w:iCs/>
                <w:sz w:val="22"/>
                <w:u w:val="single"/>
              </w:rPr>
              <w:t>L</w:t>
            </w:r>
            <w:r w:rsidRPr="002B7C63">
              <w:rPr>
                <w:b/>
                <w:bCs/>
                <w:iCs/>
                <w:sz w:val="22"/>
                <w:u w:val="single"/>
              </w:rPr>
              <w:t xml:space="preserve">ife </w:t>
            </w:r>
            <w:r>
              <w:rPr>
                <w:b/>
                <w:bCs/>
                <w:iCs/>
                <w:sz w:val="22"/>
                <w:u w:val="single"/>
              </w:rPr>
              <w:t>E</w:t>
            </w:r>
            <w:r w:rsidRPr="002B7C63">
              <w:rPr>
                <w:b/>
                <w:bCs/>
                <w:iCs/>
                <w:sz w:val="22"/>
                <w:u w:val="single"/>
              </w:rPr>
              <w:t>xperience</w:t>
            </w:r>
            <w:r w:rsidR="00C078ED">
              <w:rPr>
                <w:b/>
                <w:bCs/>
                <w:iCs/>
                <w:sz w:val="22"/>
                <w:u w:val="single"/>
              </w:rPr>
              <w:t>/Enrichment</w:t>
            </w:r>
          </w:p>
          <w:p w14:paraId="35508B8F" w14:textId="503C7E36" w:rsidR="00C078ED" w:rsidRDefault="00C078ED" w:rsidP="00C078ED">
            <w:pPr>
              <w:pStyle w:val="TableRowCentered"/>
              <w:numPr>
                <w:ilvl w:val="0"/>
                <w:numId w:val="22"/>
              </w:numPr>
              <w:ind w:right="0"/>
              <w:jc w:val="left"/>
              <w:rPr>
                <w:iCs/>
                <w:sz w:val="22"/>
              </w:rPr>
            </w:pPr>
            <w:r>
              <w:rPr>
                <w:iCs/>
                <w:sz w:val="22"/>
              </w:rPr>
              <w:t>Many of our disadvantaged pupils have limited experiences beyond school</w:t>
            </w:r>
            <w:r w:rsidR="006C1DE4">
              <w:rPr>
                <w:iCs/>
                <w:sz w:val="22"/>
              </w:rPr>
              <w:t xml:space="preserve"> including our local area as well as the wider world.</w:t>
            </w:r>
          </w:p>
          <w:p w14:paraId="2F0BE0AF" w14:textId="77777777" w:rsidR="00E66558" w:rsidRDefault="006C1DE4" w:rsidP="00303E9B">
            <w:pPr>
              <w:pStyle w:val="TableRowCentered"/>
              <w:numPr>
                <w:ilvl w:val="0"/>
                <w:numId w:val="22"/>
              </w:numPr>
              <w:ind w:right="0"/>
              <w:jc w:val="left"/>
              <w:rPr>
                <w:iCs/>
                <w:sz w:val="22"/>
              </w:rPr>
            </w:pPr>
            <w:r>
              <w:rPr>
                <w:iCs/>
                <w:sz w:val="22"/>
              </w:rPr>
              <w:t>This has a significant impact on their ability to engage with some parts of school life and our curriculum</w:t>
            </w:r>
            <w:r w:rsidR="00303E9B">
              <w:rPr>
                <w:iCs/>
                <w:sz w:val="22"/>
              </w:rPr>
              <w:t xml:space="preserve"> and often impacts their vocabulary and inference skills.</w:t>
            </w:r>
          </w:p>
          <w:p w14:paraId="2A7D54FD" w14:textId="07A55245" w:rsidR="00303E9B" w:rsidRDefault="00303E9B" w:rsidP="00303E9B">
            <w:pPr>
              <w:pStyle w:val="TableRowCentered"/>
              <w:numPr>
                <w:ilvl w:val="0"/>
                <w:numId w:val="22"/>
              </w:numPr>
              <w:ind w:right="0"/>
              <w:jc w:val="left"/>
              <w:rPr>
                <w:iCs/>
                <w:sz w:val="22"/>
              </w:rPr>
            </w:pPr>
            <w:r>
              <w:rPr>
                <w:iCs/>
                <w:sz w:val="22"/>
              </w:rPr>
              <w:t xml:space="preserve">It is vital that our curriculum and enrichment offer supports children and families with this.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66558" w14:paraId="2A7D5503" w14:textId="77777777" w:rsidTr="00507BB1">
        <w:tc>
          <w:tcPr>
            <w:tcW w:w="32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62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507BB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6A7007B" w:rsidR="00E66558" w:rsidRPr="00A420B7" w:rsidRDefault="00F06101" w:rsidP="00C31636">
            <w:pPr>
              <w:pStyle w:val="TableRow"/>
              <w:ind w:left="0" w:right="0"/>
              <w:rPr>
                <w:sz w:val="22"/>
                <w:szCs w:val="22"/>
              </w:rPr>
            </w:pPr>
            <w:r>
              <w:rPr>
                <w:sz w:val="22"/>
                <w:szCs w:val="22"/>
              </w:rPr>
              <w:t xml:space="preserve">To improve the attendance </w:t>
            </w:r>
            <w:r w:rsidR="0078287C">
              <w:rPr>
                <w:sz w:val="22"/>
                <w:szCs w:val="22"/>
              </w:rPr>
              <w:t xml:space="preserve">of pupil premium children, narrowing the gap with their peers and reducing the number of persistent absentees. </w:t>
            </w:r>
            <w:r w:rsidR="00F55CCF" w:rsidRPr="00A420B7">
              <w:rPr>
                <w:sz w:val="22"/>
                <w:szCs w:val="22"/>
              </w:rPr>
              <w:t xml:space="preserve"> </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08429" w14:textId="5C8E79A4" w:rsidR="00E66558" w:rsidRDefault="00820D68" w:rsidP="000715B3">
            <w:pPr>
              <w:pStyle w:val="TableRowCentered"/>
              <w:numPr>
                <w:ilvl w:val="0"/>
                <w:numId w:val="23"/>
              </w:numPr>
              <w:ind w:right="0"/>
              <w:jc w:val="left"/>
              <w:rPr>
                <w:sz w:val="22"/>
                <w:szCs w:val="22"/>
              </w:rPr>
            </w:pPr>
            <w:r>
              <w:rPr>
                <w:sz w:val="22"/>
                <w:szCs w:val="22"/>
              </w:rPr>
              <w:t>Early s</w:t>
            </w:r>
            <w:r w:rsidR="00507BB1">
              <w:rPr>
                <w:sz w:val="22"/>
                <w:szCs w:val="22"/>
              </w:rPr>
              <w:t>upport is given by school attendance leads to families struggling to attend school</w:t>
            </w:r>
            <w:r w:rsidR="00AF006B">
              <w:rPr>
                <w:sz w:val="22"/>
                <w:szCs w:val="22"/>
              </w:rPr>
              <w:t xml:space="preserve"> including working with outside agencies where necessary.</w:t>
            </w:r>
          </w:p>
          <w:p w14:paraId="4845850A" w14:textId="7BA37EE1" w:rsidR="00507BB1" w:rsidRDefault="00507BB1" w:rsidP="000715B3">
            <w:pPr>
              <w:pStyle w:val="TableRowCentered"/>
              <w:numPr>
                <w:ilvl w:val="0"/>
                <w:numId w:val="23"/>
              </w:numPr>
              <w:ind w:right="0"/>
              <w:jc w:val="left"/>
              <w:rPr>
                <w:sz w:val="22"/>
                <w:szCs w:val="22"/>
              </w:rPr>
            </w:pPr>
            <w:r>
              <w:rPr>
                <w:sz w:val="22"/>
                <w:szCs w:val="22"/>
              </w:rPr>
              <w:t xml:space="preserve">Engaging and </w:t>
            </w:r>
            <w:r w:rsidR="00BD3C79">
              <w:rPr>
                <w:sz w:val="22"/>
                <w:szCs w:val="22"/>
              </w:rPr>
              <w:t>motivating</w:t>
            </w:r>
            <w:r>
              <w:rPr>
                <w:sz w:val="22"/>
                <w:szCs w:val="22"/>
              </w:rPr>
              <w:t xml:space="preserve"> reward systems are in place </w:t>
            </w:r>
            <w:r w:rsidR="00BD3C79">
              <w:rPr>
                <w:sz w:val="22"/>
                <w:szCs w:val="22"/>
              </w:rPr>
              <w:t xml:space="preserve">that incentivise attending school for the children and to give a positive ethos towards attending school.  </w:t>
            </w:r>
            <w:r>
              <w:rPr>
                <w:sz w:val="22"/>
                <w:szCs w:val="22"/>
              </w:rPr>
              <w:t xml:space="preserve"> </w:t>
            </w:r>
          </w:p>
          <w:p w14:paraId="1865E049" w14:textId="2823D3E6" w:rsidR="00507BB1" w:rsidRDefault="00507BB1" w:rsidP="000715B3">
            <w:pPr>
              <w:pStyle w:val="TableRowCentered"/>
              <w:numPr>
                <w:ilvl w:val="0"/>
                <w:numId w:val="23"/>
              </w:numPr>
              <w:ind w:right="0"/>
              <w:jc w:val="left"/>
              <w:rPr>
                <w:sz w:val="22"/>
                <w:szCs w:val="22"/>
              </w:rPr>
            </w:pPr>
            <w:r>
              <w:rPr>
                <w:sz w:val="22"/>
                <w:szCs w:val="22"/>
              </w:rPr>
              <w:t>The curriculu</w:t>
            </w:r>
            <w:r w:rsidR="00BD3C79">
              <w:rPr>
                <w:sz w:val="22"/>
                <w:szCs w:val="22"/>
              </w:rPr>
              <w:t>m is design</w:t>
            </w:r>
            <w:r w:rsidR="00AF006B">
              <w:rPr>
                <w:sz w:val="22"/>
                <w:szCs w:val="22"/>
              </w:rPr>
              <w:t>ed</w:t>
            </w:r>
            <w:r w:rsidR="00BD3C79">
              <w:rPr>
                <w:sz w:val="22"/>
                <w:szCs w:val="22"/>
              </w:rPr>
              <w:t xml:space="preserve"> to excite and motive children to foster a love and willingness to learn </w:t>
            </w:r>
            <w:r w:rsidR="00820D68">
              <w:rPr>
                <w:sz w:val="22"/>
                <w:szCs w:val="22"/>
              </w:rPr>
              <w:t xml:space="preserve">including events planned in to improve attendance at difficult times of the year. </w:t>
            </w:r>
          </w:p>
          <w:p w14:paraId="21AF0075" w14:textId="77777777" w:rsidR="00820D68" w:rsidRDefault="00AF006B" w:rsidP="000715B3">
            <w:pPr>
              <w:pStyle w:val="TableRowCentered"/>
              <w:numPr>
                <w:ilvl w:val="0"/>
                <w:numId w:val="23"/>
              </w:numPr>
              <w:ind w:right="0"/>
              <w:jc w:val="left"/>
              <w:rPr>
                <w:sz w:val="22"/>
                <w:szCs w:val="22"/>
              </w:rPr>
            </w:pPr>
            <w:r>
              <w:rPr>
                <w:sz w:val="22"/>
                <w:szCs w:val="22"/>
              </w:rPr>
              <w:t xml:space="preserve">All staff understand their role in impacting attendance in a positive way. </w:t>
            </w:r>
          </w:p>
          <w:p w14:paraId="2A7D5505" w14:textId="4E7D5341" w:rsidR="00AF006B" w:rsidRPr="00A420B7" w:rsidRDefault="00AF006B" w:rsidP="000715B3">
            <w:pPr>
              <w:pStyle w:val="TableRowCentered"/>
              <w:numPr>
                <w:ilvl w:val="0"/>
                <w:numId w:val="23"/>
              </w:numPr>
              <w:ind w:right="0"/>
              <w:jc w:val="left"/>
              <w:rPr>
                <w:sz w:val="22"/>
                <w:szCs w:val="22"/>
              </w:rPr>
            </w:pPr>
            <w:r>
              <w:rPr>
                <w:sz w:val="22"/>
                <w:szCs w:val="22"/>
              </w:rPr>
              <w:t xml:space="preserve">Attendance data shows that the gap is narrowing and that the number of persistent absentees is reducing. </w:t>
            </w:r>
          </w:p>
        </w:tc>
      </w:tr>
      <w:tr w:rsidR="00E66558" w14:paraId="2A7D5509" w14:textId="77777777" w:rsidTr="00507BB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AC04809" w:rsidR="00E66558" w:rsidRPr="00A420B7" w:rsidRDefault="007542F6" w:rsidP="00C31636">
            <w:pPr>
              <w:pStyle w:val="TableRow"/>
              <w:ind w:left="0" w:right="0"/>
              <w:rPr>
                <w:sz w:val="22"/>
                <w:szCs w:val="22"/>
              </w:rPr>
            </w:pPr>
            <w:r>
              <w:rPr>
                <w:sz w:val="22"/>
                <w:szCs w:val="22"/>
              </w:rPr>
              <w:t>To increase attainment</w:t>
            </w:r>
            <w:r w:rsidR="00437805">
              <w:rPr>
                <w:sz w:val="22"/>
                <w:szCs w:val="22"/>
              </w:rPr>
              <w:t xml:space="preserve"> </w:t>
            </w:r>
            <w:r w:rsidR="004327A4">
              <w:rPr>
                <w:sz w:val="22"/>
                <w:szCs w:val="22"/>
              </w:rPr>
              <w:t>and close the gap in all subjects but particularly in</w:t>
            </w:r>
            <w:r>
              <w:rPr>
                <w:sz w:val="22"/>
                <w:szCs w:val="22"/>
              </w:rPr>
              <w:t xml:space="preserve"> writing</w:t>
            </w:r>
            <w:r w:rsidR="004327A4">
              <w:rPr>
                <w:sz w:val="22"/>
                <w:szCs w:val="22"/>
              </w:rPr>
              <w:t xml:space="preserve"> and PP boys.</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BC9ED" w14:textId="77777777" w:rsidR="00E66558" w:rsidRDefault="00C56329" w:rsidP="00C56329">
            <w:pPr>
              <w:pStyle w:val="TableRowCentered"/>
              <w:numPr>
                <w:ilvl w:val="0"/>
                <w:numId w:val="24"/>
              </w:numPr>
              <w:ind w:right="0"/>
              <w:jc w:val="left"/>
              <w:rPr>
                <w:sz w:val="22"/>
                <w:szCs w:val="22"/>
              </w:rPr>
            </w:pPr>
            <w:r>
              <w:rPr>
                <w:sz w:val="22"/>
                <w:szCs w:val="22"/>
              </w:rPr>
              <w:t xml:space="preserve">The attainment gap between PP and non-PP is reducing and progress is increasing for children across school. </w:t>
            </w:r>
          </w:p>
          <w:p w14:paraId="1DDBFEFF" w14:textId="77777777" w:rsidR="00C56329" w:rsidRDefault="00C56329" w:rsidP="00C56329">
            <w:pPr>
              <w:pStyle w:val="TableRowCentered"/>
              <w:numPr>
                <w:ilvl w:val="0"/>
                <w:numId w:val="24"/>
              </w:numPr>
              <w:ind w:right="0"/>
              <w:jc w:val="left"/>
              <w:rPr>
                <w:sz w:val="22"/>
                <w:szCs w:val="22"/>
              </w:rPr>
            </w:pPr>
            <w:r>
              <w:rPr>
                <w:sz w:val="22"/>
                <w:szCs w:val="22"/>
              </w:rPr>
              <w:t xml:space="preserve">The writing curriculum is designed to engage all children – particularly boys. </w:t>
            </w:r>
          </w:p>
          <w:p w14:paraId="093A44B2" w14:textId="77777777" w:rsidR="006864F6" w:rsidRDefault="006864F6" w:rsidP="00C56329">
            <w:pPr>
              <w:pStyle w:val="TableRowCentered"/>
              <w:numPr>
                <w:ilvl w:val="0"/>
                <w:numId w:val="24"/>
              </w:numPr>
              <w:ind w:right="0"/>
              <w:jc w:val="left"/>
              <w:rPr>
                <w:sz w:val="22"/>
                <w:szCs w:val="22"/>
              </w:rPr>
            </w:pPr>
            <w:r>
              <w:rPr>
                <w:sz w:val="22"/>
                <w:szCs w:val="22"/>
              </w:rPr>
              <w:t xml:space="preserve">The writing curriculum is designed to </w:t>
            </w:r>
            <w:r w:rsidR="00AF5A61">
              <w:rPr>
                <w:sz w:val="22"/>
                <w:szCs w:val="22"/>
              </w:rPr>
              <w:t>develop high quality vocabulary and oracy skills</w:t>
            </w:r>
            <w:r w:rsidR="00233C7F">
              <w:rPr>
                <w:sz w:val="22"/>
                <w:szCs w:val="22"/>
              </w:rPr>
              <w:t xml:space="preserve">, particularly </w:t>
            </w:r>
            <w:proofErr w:type="gramStart"/>
            <w:r w:rsidR="00233C7F">
              <w:rPr>
                <w:sz w:val="22"/>
                <w:szCs w:val="22"/>
              </w:rPr>
              <w:t>through the use of</w:t>
            </w:r>
            <w:proofErr w:type="gramEnd"/>
            <w:r w:rsidR="00233C7F">
              <w:rPr>
                <w:sz w:val="22"/>
                <w:szCs w:val="22"/>
              </w:rPr>
              <w:t xml:space="preserve"> continuous provision in EYFS and KS1.</w:t>
            </w:r>
          </w:p>
          <w:p w14:paraId="45BD7F4A" w14:textId="39ED114C" w:rsidR="00BA4210" w:rsidRDefault="00BA4210" w:rsidP="00C56329">
            <w:pPr>
              <w:pStyle w:val="TableRowCentered"/>
              <w:numPr>
                <w:ilvl w:val="0"/>
                <w:numId w:val="24"/>
              </w:numPr>
              <w:ind w:right="0"/>
              <w:jc w:val="left"/>
              <w:rPr>
                <w:sz w:val="22"/>
                <w:szCs w:val="22"/>
              </w:rPr>
            </w:pPr>
            <w:r>
              <w:rPr>
                <w:sz w:val="22"/>
                <w:szCs w:val="22"/>
              </w:rPr>
              <w:t>School is a language rich environment where children are encouraged to talk and communicate</w:t>
            </w:r>
            <w:r w:rsidR="002125EB">
              <w:rPr>
                <w:sz w:val="22"/>
                <w:szCs w:val="22"/>
              </w:rPr>
              <w:t xml:space="preserve"> to develop those </w:t>
            </w:r>
            <w:r w:rsidR="002125EB">
              <w:rPr>
                <w:sz w:val="22"/>
                <w:szCs w:val="22"/>
              </w:rPr>
              <w:lastRenderedPageBreak/>
              <w:t>importance oracy skills</w:t>
            </w:r>
            <w:r>
              <w:rPr>
                <w:sz w:val="22"/>
                <w:szCs w:val="22"/>
              </w:rPr>
              <w:t xml:space="preserve">. </w:t>
            </w:r>
            <w:r w:rsidR="005F1F20">
              <w:rPr>
                <w:sz w:val="22"/>
                <w:szCs w:val="22"/>
              </w:rPr>
              <w:t xml:space="preserve">This also includes the classroom environment (displays, working walls etc). </w:t>
            </w:r>
          </w:p>
          <w:p w14:paraId="7EAE7DC1" w14:textId="77777777" w:rsidR="00233C7F" w:rsidRDefault="00233C7F" w:rsidP="00C56329">
            <w:pPr>
              <w:pStyle w:val="TableRowCentered"/>
              <w:numPr>
                <w:ilvl w:val="0"/>
                <w:numId w:val="24"/>
              </w:numPr>
              <w:ind w:right="0"/>
              <w:jc w:val="left"/>
              <w:rPr>
                <w:sz w:val="22"/>
                <w:szCs w:val="22"/>
              </w:rPr>
            </w:pPr>
            <w:r>
              <w:rPr>
                <w:sz w:val="22"/>
                <w:szCs w:val="22"/>
              </w:rPr>
              <w:t>Staff know their role in being ‘relentless’ in basic features of writing so that gaps do not widen.</w:t>
            </w:r>
          </w:p>
          <w:p w14:paraId="2A7D5508" w14:textId="0AF4F92C" w:rsidR="00337A7F" w:rsidRPr="00A420B7" w:rsidRDefault="00337A7F" w:rsidP="00C56329">
            <w:pPr>
              <w:pStyle w:val="TableRowCentered"/>
              <w:numPr>
                <w:ilvl w:val="0"/>
                <w:numId w:val="24"/>
              </w:numPr>
              <w:ind w:right="0"/>
              <w:jc w:val="left"/>
              <w:rPr>
                <w:sz w:val="22"/>
                <w:szCs w:val="22"/>
              </w:rPr>
            </w:pPr>
            <w:r>
              <w:rPr>
                <w:sz w:val="22"/>
                <w:szCs w:val="22"/>
              </w:rPr>
              <w:t xml:space="preserve">The use of digital is used effectively to engage and support children in their writing particularly in their development of vocabulary. </w:t>
            </w:r>
          </w:p>
        </w:tc>
      </w:tr>
      <w:tr w:rsidR="00E66558" w14:paraId="2A7D550C" w14:textId="77777777" w:rsidTr="00507BB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516D3D9" w:rsidR="00E66558" w:rsidRPr="00A420B7" w:rsidRDefault="000E4F55" w:rsidP="00C31636">
            <w:pPr>
              <w:pStyle w:val="TableRow"/>
              <w:ind w:left="0" w:right="0"/>
              <w:rPr>
                <w:sz w:val="22"/>
                <w:szCs w:val="22"/>
              </w:rPr>
            </w:pPr>
            <w:r>
              <w:rPr>
                <w:sz w:val="22"/>
                <w:szCs w:val="22"/>
              </w:rPr>
              <w:lastRenderedPageBreak/>
              <w:t xml:space="preserve">To ensure that induction processes for new EAL children are robust to ensure that needs are met immediately and attainment </w:t>
            </w:r>
            <w:r w:rsidR="001F723A">
              <w:rPr>
                <w:sz w:val="22"/>
                <w:szCs w:val="22"/>
              </w:rPr>
              <w:t xml:space="preserve">increases. </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4473D" w14:textId="77777777" w:rsidR="001F723A" w:rsidRDefault="00E438D9" w:rsidP="00A56CA0">
            <w:pPr>
              <w:pStyle w:val="TableRowCentered"/>
              <w:numPr>
                <w:ilvl w:val="0"/>
                <w:numId w:val="25"/>
              </w:numPr>
              <w:ind w:right="0"/>
              <w:jc w:val="left"/>
              <w:rPr>
                <w:sz w:val="22"/>
                <w:szCs w:val="22"/>
              </w:rPr>
            </w:pPr>
            <w:r>
              <w:rPr>
                <w:sz w:val="22"/>
                <w:szCs w:val="22"/>
              </w:rPr>
              <w:t>A robust</w:t>
            </w:r>
            <w:r w:rsidR="00D76BFC">
              <w:rPr>
                <w:sz w:val="22"/>
                <w:szCs w:val="22"/>
              </w:rPr>
              <w:t xml:space="preserve"> induction process </w:t>
            </w:r>
            <w:r>
              <w:rPr>
                <w:sz w:val="22"/>
                <w:szCs w:val="22"/>
              </w:rPr>
              <w:t>is in place for new starters with EAL</w:t>
            </w:r>
            <w:r w:rsidR="001F723A">
              <w:rPr>
                <w:sz w:val="22"/>
                <w:szCs w:val="22"/>
              </w:rPr>
              <w:t xml:space="preserve"> </w:t>
            </w:r>
            <w:r>
              <w:rPr>
                <w:sz w:val="22"/>
                <w:szCs w:val="22"/>
              </w:rPr>
              <w:t xml:space="preserve">that ensure staff are aware of their needs early on. </w:t>
            </w:r>
          </w:p>
          <w:p w14:paraId="09F18A8B" w14:textId="442328DA" w:rsidR="000F2C66" w:rsidRDefault="00E029CB" w:rsidP="00A56CA0">
            <w:pPr>
              <w:pStyle w:val="TableRowCentered"/>
              <w:numPr>
                <w:ilvl w:val="0"/>
                <w:numId w:val="25"/>
              </w:numPr>
              <w:ind w:right="0"/>
              <w:jc w:val="left"/>
              <w:rPr>
                <w:sz w:val="22"/>
                <w:szCs w:val="22"/>
              </w:rPr>
            </w:pPr>
            <w:r>
              <w:rPr>
                <w:sz w:val="22"/>
                <w:szCs w:val="22"/>
              </w:rPr>
              <w:t xml:space="preserve">Our </w:t>
            </w:r>
            <w:r w:rsidR="005A576D">
              <w:rPr>
                <w:sz w:val="22"/>
                <w:szCs w:val="22"/>
              </w:rPr>
              <w:t xml:space="preserve">updated </w:t>
            </w:r>
            <w:r>
              <w:rPr>
                <w:sz w:val="22"/>
                <w:szCs w:val="22"/>
              </w:rPr>
              <w:t xml:space="preserve">curriculum is designed with these pupils in mind to develop vocabulary and oracy skills. </w:t>
            </w:r>
            <w:r w:rsidR="000F2C66">
              <w:rPr>
                <w:sz w:val="22"/>
                <w:szCs w:val="22"/>
              </w:rPr>
              <w:t xml:space="preserve">Adaptations are made for pupils with limited language acquisition. </w:t>
            </w:r>
          </w:p>
          <w:p w14:paraId="774A5E33" w14:textId="38AE95FA" w:rsidR="00A56CA0" w:rsidRDefault="00A56CA0" w:rsidP="00A56CA0">
            <w:pPr>
              <w:pStyle w:val="TableRowCentered"/>
              <w:numPr>
                <w:ilvl w:val="0"/>
                <w:numId w:val="25"/>
              </w:numPr>
              <w:ind w:right="0"/>
              <w:jc w:val="left"/>
              <w:rPr>
                <w:sz w:val="22"/>
                <w:szCs w:val="22"/>
              </w:rPr>
            </w:pPr>
            <w:r>
              <w:rPr>
                <w:sz w:val="22"/>
                <w:szCs w:val="22"/>
              </w:rPr>
              <w:t xml:space="preserve">School is a language rich environment where children are encouraged to talk and communicate to develop those importance oracy skills. </w:t>
            </w:r>
            <w:r w:rsidR="00467D09">
              <w:rPr>
                <w:sz w:val="22"/>
                <w:szCs w:val="22"/>
              </w:rPr>
              <w:t>This also includes the classroom environment (displays, working walls etc).</w:t>
            </w:r>
          </w:p>
          <w:p w14:paraId="6F1E3E34" w14:textId="77777777" w:rsidR="00D8247D" w:rsidRDefault="00D8247D" w:rsidP="00A56CA0">
            <w:pPr>
              <w:pStyle w:val="TableRowCentered"/>
              <w:numPr>
                <w:ilvl w:val="0"/>
                <w:numId w:val="25"/>
              </w:numPr>
              <w:ind w:right="0"/>
              <w:jc w:val="left"/>
              <w:rPr>
                <w:sz w:val="22"/>
                <w:szCs w:val="22"/>
              </w:rPr>
            </w:pPr>
            <w:r>
              <w:rPr>
                <w:sz w:val="22"/>
                <w:szCs w:val="22"/>
              </w:rPr>
              <w:t xml:space="preserve">The attainment </w:t>
            </w:r>
            <w:r w:rsidR="0061396C">
              <w:rPr>
                <w:sz w:val="22"/>
                <w:szCs w:val="22"/>
              </w:rPr>
              <w:t xml:space="preserve">gap </w:t>
            </w:r>
            <w:r>
              <w:rPr>
                <w:sz w:val="22"/>
                <w:szCs w:val="22"/>
              </w:rPr>
              <w:t>and progress of EAL learners increases</w:t>
            </w:r>
            <w:r w:rsidR="0061396C">
              <w:rPr>
                <w:sz w:val="22"/>
                <w:szCs w:val="22"/>
              </w:rPr>
              <w:t xml:space="preserve"> and the gap narrows. </w:t>
            </w:r>
          </w:p>
          <w:p w14:paraId="559E9584" w14:textId="77777777" w:rsidR="00534D38" w:rsidRDefault="00534D38" w:rsidP="00A56CA0">
            <w:pPr>
              <w:pStyle w:val="TableRowCentered"/>
              <w:numPr>
                <w:ilvl w:val="0"/>
                <w:numId w:val="25"/>
              </w:numPr>
              <w:ind w:right="0"/>
              <w:jc w:val="left"/>
              <w:rPr>
                <w:sz w:val="22"/>
                <w:szCs w:val="22"/>
              </w:rPr>
            </w:pPr>
            <w:r>
              <w:rPr>
                <w:sz w:val="22"/>
                <w:szCs w:val="22"/>
              </w:rPr>
              <w:t xml:space="preserve">Our use of digital across school helps to support children with their language. </w:t>
            </w:r>
          </w:p>
          <w:p w14:paraId="0E9284F1" w14:textId="77777777" w:rsidR="00337A7F" w:rsidRDefault="00337A7F" w:rsidP="00A56CA0">
            <w:pPr>
              <w:pStyle w:val="TableRowCentered"/>
              <w:numPr>
                <w:ilvl w:val="0"/>
                <w:numId w:val="25"/>
              </w:numPr>
              <w:ind w:right="0"/>
              <w:jc w:val="left"/>
              <w:rPr>
                <w:sz w:val="22"/>
                <w:szCs w:val="22"/>
              </w:rPr>
            </w:pPr>
            <w:r>
              <w:rPr>
                <w:sz w:val="22"/>
                <w:szCs w:val="22"/>
              </w:rPr>
              <w:t xml:space="preserve">Interventions such as </w:t>
            </w:r>
            <w:proofErr w:type="spellStart"/>
            <w:r>
              <w:rPr>
                <w:sz w:val="22"/>
                <w:szCs w:val="22"/>
              </w:rPr>
              <w:t>Wellcomm</w:t>
            </w:r>
            <w:proofErr w:type="spellEnd"/>
            <w:r>
              <w:rPr>
                <w:sz w:val="22"/>
                <w:szCs w:val="22"/>
              </w:rPr>
              <w:t xml:space="preserve"> and Flash Academy are used effectively to help increase attainment and confidence in these children.</w:t>
            </w:r>
          </w:p>
          <w:p w14:paraId="2A7D550B" w14:textId="590E8ACA" w:rsidR="0028551D" w:rsidRPr="00DF2367" w:rsidRDefault="00DF2367" w:rsidP="00A56CA0">
            <w:pPr>
              <w:pStyle w:val="TableRowCentered"/>
              <w:numPr>
                <w:ilvl w:val="0"/>
                <w:numId w:val="25"/>
              </w:numPr>
              <w:ind w:right="0"/>
              <w:jc w:val="left"/>
              <w:rPr>
                <w:sz w:val="22"/>
                <w:szCs w:val="22"/>
              </w:rPr>
            </w:pPr>
            <w:r>
              <w:rPr>
                <w:sz w:val="22"/>
                <w:szCs w:val="22"/>
              </w:rPr>
              <w:t>New starters are given early intervention to ensure that we are fully identifying and meeting their needs early on.</w:t>
            </w:r>
          </w:p>
        </w:tc>
      </w:tr>
      <w:tr w:rsidR="00E66558" w14:paraId="2A7D550F" w14:textId="77777777" w:rsidTr="00507BB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74B75B75" w:rsidR="00E66558" w:rsidRPr="00A420B7" w:rsidRDefault="007126D3" w:rsidP="00C31636">
            <w:pPr>
              <w:pStyle w:val="TableRow"/>
              <w:ind w:left="0" w:right="0"/>
              <w:rPr>
                <w:sz w:val="22"/>
                <w:szCs w:val="22"/>
              </w:rPr>
            </w:pPr>
            <w:r>
              <w:rPr>
                <w:sz w:val="22"/>
                <w:szCs w:val="22"/>
              </w:rPr>
              <w:t>To</w:t>
            </w:r>
            <w:r w:rsidR="006F71C0">
              <w:rPr>
                <w:sz w:val="22"/>
                <w:szCs w:val="22"/>
              </w:rPr>
              <w:t xml:space="preserve"> improve our provision for SEND children </w:t>
            </w:r>
            <w:r w:rsidR="00D36333">
              <w:rPr>
                <w:sz w:val="22"/>
                <w:szCs w:val="22"/>
              </w:rPr>
              <w:t xml:space="preserve">through effective adaptations </w:t>
            </w:r>
            <w:proofErr w:type="gramStart"/>
            <w:r w:rsidR="00D36333">
              <w:rPr>
                <w:sz w:val="22"/>
                <w:szCs w:val="22"/>
              </w:rPr>
              <w:t>in order for</w:t>
            </w:r>
            <w:proofErr w:type="gramEnd"/>
            <w:r w:rsidR="00D36333">
              <w:rPr>
                <w:sz w:val="22"/>
                <w:szCs w:val="22"/>
              </w:rPr>
              <w:t xml:space="preserve"> them to access the curriculum. </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4F929" w14:textId="16939FFF" w:rsidR="00316472" w:rsidRDefault="007874C3" w:rsidP="007126D3">
            <w:pPr>
              <w:pStyle w:val="TableRowCentered"/>
              <w:numPr>
                <w:ilvl w:val="0"/>
                <w:numId w:val="26"/>
              </w:numPr>
              <w:ind w:right="0"/>
              <w:jc w:val="left"/>
              <w:rPr>
                <w:sz w:val="22"/>
                <w:szCs w:val="22"/>
              </w:rPr>
            </w:pPr>
            <w:r>
              <w:rPr>
                <w:sz w:val="22"/>
                <w:szCs w:val="22"/>
              </w:rPr>
              <w:t xml:space="preserve">Staff are confident in adapting our </w:t>
            </w:r>
            <w:r w:rsidR="005A576D">
              <w:rPr>
                <w:sz w:val="22"/>
                <w:szCs w:val="22"/>
              </w:rPr>
              <w:t xml:space="preserve">updated </w:t>
            </w:r>
            <w:r>
              <w:rPr>
                <w:sz w:val="22"/>
                <w:szCs w:val="22"/>
              </w:rPr>
              <w:t xml:space="preserve">curriculum to meet the needs of all of children. </w:t>
            </w:r>
          </w:p>
          <w:p w14:paraId="77080B59" w14:textId="77777777" w:rsidR="007874C3" w:rsidRDefault="00B16D06" w:rsidP="007126D3">
            <w:pPr>
              <w:pStyle w:val="TableRowCentered"/>
              <w:numPr>
                <w:ilvl w:val="0"/>
                <w:numId w:val="26"/>
              </w:numPr>
              <w:ind w:right="0"/>
              <w:jc w:val="left"/>
              <w:rPr>
                <w:sz w:val="22"/>
                <w:szCs w:val="22"/>
              </w:rPr>
            </w:pPr>
            <w:r>
              <w:rPr>
                <w:sz w:val="22"/>
                <w:szCs w:val="22"/>
              </w:rPr>
              <w:t xml:space="preserve">Our use of the Zones of Regulation </w:t>
            </w:r>
            <w:r w:rsidR="00337A7F">
              <w:rPr>
                <w:sz w:val="22"/>
                <w:szCs w:val="22"/>
              </w:rPr>
              <w:t xml:space="preserve">is effective </w:t>
            </w:r>
            <w:r>
              <w:rPr>
                <w:sz w:val="22"/>
                <w:szCs w:val="22"/>
              </w:rPr>
              <w:t>across school mean</w:t>
            </w:r>
            <w:r w:rsidR="00337A7F">
              <w:rPr>
                <w:sz w:val="22"/>
                <w:szCs w:val="22"/>
              </w:rPr>
              <w:t>ing</w:t>
            </w:r>
            <w:r>
              <w:rPr>
                <w:sz w:val="22"/>
                <w:szCs w:val="22"/>
              </w:rPr>
              <w:t xml:space="preserve"> that children </w:t>
            </w:r>
            <w:proofErr w:type="gramStart"/>
            <w:r>
              <w:rPr>
                <w:sz w:val="22"/>
                <w:szCs w:val="22"/>
              </w:rPr>
              <w:t>are able to</w:t>
            </w:r>
            <w:proofErr w:type="gramEnd"/>
            <w:r>
              <w:rPr>
                <w:sz w:val="22"/>
                <w:szCs w:val="22"/>
              </w:rPr>
              <w:t xml:space="preserve"> regulate themselves </w:t>
            </w:r>
            <w:proofErr w:type="gramStart"/>
            <w:r>
              <w:rPr>
                <w:sz w:val="22"/>
                <w:szCs w:val="22"/>
              </w:rPr>
              <w:t>in order to</w:t>
            </w:r>
            <w:proofErr w:type="gramEnd"/>
            <w:r>
              <w:rPr>
                <w:sz w:val="22"/>
                <w:szCs w:val="22"/>
              </w:rPr>
              <w:t xml:space="preserve"> be more ready to learn. </w:t>
            </w:r>
          </w:p>
          <w:p w14:paraId="3DBB204E" w14:textId="77777777" w:rsidR="00053917" w:rsidRDefault="00053917" w:rsidP="007126D3">
            <w:pPr>
              <w:pStyle w:val="TableRowCentered"/>
              <w:numPr>
                <w:ilvl w:val="0"/>
                <w:numId w:val="26"/>
              </w:numPr>
              <w:ind w:right="0"/>
              <w:jc w:val="left"/>
              <w:rPr>
                <w:sz w:val="22"/>
                <w:szCs w:val="22"/>
              </w:rPr>
            </w:pPr>
            <w:r>
              <w:rPr>
                <w:sz w:val="22"/>
                <w:szCs w:val="22"/>
              </w:rPr>
              <w:t xml:space="preserve">An increasing number of children </w:t>
            </w:r>
            <w:proofErr w:type="gramStart"/>
            <w:r>
              <w:rPr>
                <w:sz w:val="22"/>
                <w:szCs w:val="22"/>
              </w:rPr>
              <w:t>are able to</w:t>
            </w:r>
            <w:proofErr w:type="gramEnd"/>
            <w:r>
              <w:rPr>
                <w:sz w:val="22"/>
                <w:szCs w:val="22"/>
              </w:rPr>
              <w:t xml:space="preserve"> access the main curriculum</w:t>
            </w:r>
            <w:r w:rsidR="00FB7DF4">
              <w:rPr>
                <w:sz w:val="22"/>
                <w:szCs w:val="22"/>
              </w:rPr>
              <w:t xml:space="preserve">. </w:t>
            </w:r>
          </w:p>
          <w:p w14:paraId="2A7D550E" w14:textId="23EA24CB" w:rsidR="005E11B4" w:rsidRPr="00A420B7" w:rsidRDefault="005E11B4" w:rsidP="007126D3">
            <w:pPr>
              <w:pStyle w:val="TableRowCentered"/>
              <w:numPr>
                <w:ilvl w:val="0"/>
                <w:numId w:val="26"/>
              </w:numPr>
              <w:ind w:right="0"/>
              <w:jc w:val="left"/>
              <w:rPr>
                <w:sz w:val="22"/>
                <w:szCs w:val="22"/>
              </w:rPr>
            </w:pPr>
            <w:r>
              <w:rPr>
                <w:sz w:val="22"/>
                <w:szCs w:val="22"/>
              </w:rPr>
              <w:t xml:space="preserve">Oracy, language and communication is promoted across school and is embedded in our curriculum to support those children with language barriers. </w:t>
            </w:r>
          </w:p>
        </w:tc>
      </w:tr>
      <w:tr w:rsidR="007767D2" w14:paraId="2CCFF181" w14:textId="77777777" w:rsidTr="00507BB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D5344" w14:textId="03049396" w:rsidR="007767D2" w:rsidRDefault="00672A7F" w:rsidP="00C31636">
            <w:pPr>
              <w:pStyle w:val="TableRow"/>
              <w:ind w:left="0" w:right="0"/>
              <w:rPr>
                <w:sz w:val="22"/>
                <w:szCs w:val="22"/>
              </w:rPr>
            </w:pPr>
            <w:r>
              <w:rPr>
                <w:sz w:val="22"/>
                <w:szCs w:val="22"/>
              </w:rPr>
              <w:t xml:space="preserve">To provide a wide range of enrichment opportunities that </w:t>
            </w:r>
            <w:r w:rsidR="00481DAD">
              <w:rPr>
                <w:sz w:val="22"/>
                <w:szCs w:val="22"/>
              </w:rPr>
              <w:t>engage, inspire and motivate children as well as give them a range of life experiences that will support them to access our curriculum, particularly with their vocabulary and language.</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8D692" w14:textId="77777777" w:rsidR="00566840" w:rsidRDefault="00E52411" w:rsidP="00E52411">
            <w:pPr>
              <w:pStyle w:val="TableRowCentered"/>
              <w:numPr>
                <w:ilvl w:val="0"/>
                <w:numId w:val="27"/>
              </w:numPr>
              <w:ind w:right="0"/>
              <w:jc w:val="left"/>
              <w:rPr>
                <w:sz w:val="22"/>
                <w:szCs w:val="22"/>
              </w:rPr>
            </w:pPr>
            <w:r>
              <w:rPr>
                <w:sz w:val="22"/>
                <w:szCs w:val="22"/>
              </w:rPr>
              <w:t xml:space="preserve">As a school, we continue to think carefully about providing a range of enrichment opportunities for our children. This will include visitors, trips, outside providers, </w:t>
            </w:r>
            <w:r w:rsidR="00612D4E">
              <w:rPr>
                <w:sz w:val="22"/>
                <w:szCs w:val="22"/>
              </w:rPr>
              <w:t>experiences, sporting events and competitions</w:t>
            </w:r>
            <w:r w:rsidR="00406947">
              <w:rPr>
                <w:sz w:val="22"/>
                <w:szCs w:val="22"/>
              </w:rPr>
              <w:t xml:space="preserve"> and</w:t>
            </w:r>
            <w:r w:rsidR="00612D4E">
              <w:rPr>
                <w:sz w:val="22"/>
                <w:szCs w:val="22"/>
              </w:rPr>
              <w:t xml:space="preserve"> clubs</w:t>
            </w:r>
            <w:r w:rsidR="00406947">
              <w:rPr>
                <w:sz w:val="22"/>
                <w:szCs w:val="22"/>
              </w:rPr>
              <w:t>.</w:t>
            </w:r>
          </w:p>
          <w:p w14:paraId="42134DA2" w14:textId="77777777" w:rsidR="00566840" w:rsidRDefault="00566840" w:rsidP="00566840">
            <w:pPr>
              <w:pStyle w:val="TableRowCentered"/>
              <w:numPr>
                <w:ilvl w:val="0"/>
                <w:numId w:val="27"/>
              </w:numPr>
              <w:ind w:right="0"/>
              <w:jc w:val="left"/>
              <w:rPr>
                <w:sz w:val="22"/>
                <w:szCs w:val="22"/>
              </w:rPr>
            </w:pPr>
            <w:r>
              <w:rPr>
                <w:sz w:val="22"/>
                <w:szCs w:val="22"/>
              </w:rPr>
              <w:t xml:space="preserve">Pupil voice shows that children speak highly about the experiences in their King Ed’s passport. </w:t>
            </w:r>
          </w:p>
          <w:p w14:paraId="17BB7ACB" w14:textId="77777777" w:rsidR="00190756" w:rsidRDefault="00190756" w:rsidP="00566840">
            <w:pPr>
              <w:pStyle w:val="TableRowCentered"/>
              <w:numPr>
                <w:ilvl w:val="0"/>
                <w:numId w:val="27"/>
              </w:numPr>
              <w:ind w:right="0"/>
              <w:jc w:val="left"/>
              <w:rPr>
                <w:sz w:val="22"/>
                <w:szCs w:val="22"/>
              </w:rPr>
            </w:pPr>
            <w:r>
              <w:rPr>
                <w:sz w:val="22"/>
                <w:szCs w:val="22"/>
              </w:rPr>
              <w:t>Children have a better recall of our curriculum through engaging experiences.</w:t>
            </w:r>
          </w:p>
          <w:p w14:paraId="63E47434" w14:textId="77777777" w:rsidR="007767D2" w:rsidRDefault="00190756" w:rsidP="00566840">
            <w:pPr>
              <w:pStyle w:val="TableRowCentered"/>
              <w:numPr>
                <w:ilvl w:val="0"/>
                <w:numId w:val="27"/>
              </w:numPr>
              <w:ind w:right="0"/>
              <w:jc w:val="left"/>
              <w:rPr>
                <w:sz w:val="22"/>
                <w:szCs w:val="22"/>
              </w:rPr>
            </w:pPr>
            <w:r>
              <w:rPr>
                <w:sz w:val="22"/>
                <w:szCs w:val="22"/>
              </w:rPr>
              <w:t xml:space="preserve">Children’s vocabulary improves </w:t>
            </w:r>
            <w:proofErr w:type="gramStart"/>
            <w:r>
              <w:rPr>
                <w:sz w:val="22"/>
                <w:szCs w:val="22"/>
              </w:rPr>
              <w:t>as a result of</w:t>
            </w:r>
            <w:proofErr w:type="gramEnd"/>
            <w:r>
              <w:rPr>
                <w:sz w:val="22"/>
                <w:szCs w:val="22"/>
              </w:rPr>
              <w:t xml:space="preserve"> these life experiences which feeds into other areas of the curriculum, particularly writing. </w:t>
            </w:r>
            <w:r w:rsidR="00612D4E" w:rsidRPr="00566840">
              <w:rPr>
                <w:sz w:val="22"/>
                <w:szCs w:val="22"/>
              </w:rPr>
              <w:t xml:space="preserve"> </w:t>
            </w:r>
          </w:p>
          <w:p w14:paraId="52C00D6D" w14:textId="507BDA02" w:rsidR="005A576D" w:rsidRPr="00566840" w:rsidRDefault="005A576D" w:rsidP="00566840">
            <w:pPr>
              <w:pStyle w:val="TableRowCentered"/>
              <w:numPr>
                <w:ilvl w:val="0"/>
                <w:numId w:val="27"/>
              </w:numPr>
              <w:ind w:right="0"/>
              <w:jc w:val="left"/>
              <w:rPr>
                <w:sz w:val="22"/>
                <w:szCs w:val="22"/>
              </w:rPr>
            </w:pPr>
            <w:r>
              <w:rPr>
                <w:sz w:val="22"/>
                <w:szCs w:val="22"/>
              </w:rPr>
              <w:t xml:space="preserve">Our updated changes to the curriculum </w:t>
            </w:r>
            <w:r w:rsidR="00E67290">
              <w:rPr>
                <w:sz w:val="22"/>
                <w:szCs w:val="22"/>
              </w:rPr>
              <w:t xml:space="preserve">focus on giving children a wide range of knowledge and experiences about the wider world. </w:t>
            </w:r>
          </w:p>
        </w:tc>
      </w:tr>
    </w:tbl>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F317D15" w:rsidR="00E66558" w:rsidRDefault="009D71E8">
      <w:r>
        <w:t>Budgeted cost: £</w:t>
      </w:r>
      <w:r w:rsidR="00573E24">
        <w:t>91,017</w:t>
      </w:r>
    </w:p>
    <w:tbl>
      <w:tblPr>
        <w:tblW w:w="5000" w:type="pct"/>
        <w:tblCellMar>
          <w:left w:w="10" w:type="dxa"/>
          <w:right w:w="10" w:type="dxa"/>
        </w:tblCellMar>
        <w:tblLook w:val="04A0" w:firstRow="1" w:lastRow="0" w:firstColumn="1" w:lastColumn="0" w:noHBand="0" w:noVBand="1"/>
      </w:tblPr>
      <w:tblGrid>
        <w:gridCol w:w="1757"/>
        <w:gridCol w:w="6251"/>
        <w:gridCol w:w="1478"/>
      </w:tblGrid>
      <w:tr w:rsidR="00634E6A" w14:paraId="2A7D5519" w14:textId="77777777" w:rsidTr="00992B66">
        <w:tc>
          <w:tcPr>
            <w:tcW w:w="162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625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634E6A" w14:paraId="2A7D551D"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6EBD5B5B" w:rsidR="00E66558" w:rsidRPr="002868BE" w:rsidRDefault="005D2261" w:rsidP="00C31636">
            <w:pPr>
              <w:pStyle w:val="TableRow"/>
              <w:ind w:left="0" w:right="0"/>
              <w:rPr>
                <w:sz w:val="22"/>
                <w:szCs w:val="22"/>
              </w:rPr>
            </w:pPr>
            <w:r w:rsidRPr="005D2261">
              <w:rPr>
                <w:sz w:val="22"/>
                <w:szCs w:val="22"/>
              </w:rPr>
              <w:t>Embed quality first teaching by providing all staff with high-quality CPD throughout the year, linked to the school priorities</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DFAC5" w14:textId="7D217F18" w:rsidR="00E66558" w:rsidRPr="001329AC" w:rsidRDefault="009E2708" w:rsidP="00C31636">
            <w:pPr>
              <w:pStyle w:val="TableRowCentered"/>
              <w:ind w:left="0" w:right="0"/>
              <w:jc w:val="left"/>
              <w:rPr>
                <w:sz w:val="18"/>
                <w:szCs w:val="18"/>
              </w:rPr>
            </w:pPr>
            <w:r w:rsidRPr="001329AC">
              <w:rPr>
                <w:sz w:val="18"/>
                <w:szCs w:val="18"/>
              </w:rPr>
              <w:t xml:space="preserve">‘Successful schools adopt a whole school approach to their use of the pupil premium that delivers on the full potential of every </w:t>
            </w:r>
            <w:proofErr w:type="gramStart"/>
            <w:r w:rsidRPr="001329AC">
              <w:rPr>
                <w:sz w:val="18"/>
                <w:szCs w:val="18"/>
              </w:rPr>
              <w:t>pupil..</w:t>
            </w:r>
            <w:proofErr w:type="gramEnd"/>
            <w:r w:rsidRPr="001329AC">
              <w:rPr>
                <w:sz w:val="18"/>
                <w:szCs w:val="18"/>
              </w:rPr>
              <w:t>’ (Supporting the attainment of disadvantaged pupils – DfE</w:t>
            </w:r>
            <w:r w:rsidR="00B44514" w:rsidRPr="001329AC">
              <w:rPr>
                <w:sz w:val="18"/>
                <w:szCs w:val="18"/>
              </w:rPr>
              <w:t xml:space="preserve"> - </w:t>
            </w:r>
            <w:hyperlink r:id="rId11" w:history="1">
              <w:r w:rsidR="00B44514" w:rsidRPr="001329AC">
                <w:rPr>
                  <w:rStyle w:val="Hyperlink"/>
                  <w:sz w:val="18"/>
                  <w:szCs w:val="18"/>
                </w:rPr>
                <w:t>https://www.gov.uk/government/publications/supporting-the-attainment-of-disadvantaged-pupils</w:t>
              </w:r>
            </w:hyperlink>
            <w:r w:rsidRPr="001329AC">
              <w:rPr>
                <w:sz w:val="18"/>
                <w:szCs w:val="18"/>
              </w:rPr>
              <w:t>)</w:t>
            </w:r>
          </w:p>
          <w:p w14:paraId="2A7D551B" w14:textId="46CD4A08" w:rsidR="00B44514" w:rsidRPr="001329AC" w:rsidRDefault="00B44514" w:rsidP="00C31636">
            <w:pPr>
              <w:pStyle w:val="TableRowCentered"/>
              <w:ind w:left="0" w:right="0"/>
              <w:jc w:val="left"/>
              <w:rPr>
                <w:sz w:val="18"/>
                <w:szCs w:val="18"/>
              </w:rPr>
            </w:pP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FA79C64" w:rsidR="00E66558" w:rsidRPr="002868BE" w:rsidRDefault="00935EAF" w:rsidP="00C31636">
            <w:pPr>
              <w:pStyle w:val="TableRowCentered"/>
              <w:ind w:left="0" w:right="0"/>
              <w:jc w:val="left"/>
              <w:rPr>
                <w:sz w:val="22"/>
                <w:szCs w:val="22"/>
              </w:rPr>
            </w:pPr>
            <w:r>
              <w:rPr>
                <w:sz w:val="22"/>
                <w:szCs w:val="22"/>
              </w:rPr>
              <w:t>2,3,4</w:t>
            </w:r>
            <w:r w:rsidR="00380314">
              <w:rPr>
                <w:sz w:val="22"/>
                <w:szCs w:val="22"/>
              </w:rPr>
              <w:t>,5</w:t>
            </w:r>
          </w:p>
        </w:tc>
      </w:tr>
      <w:tr w:rsidR="00634E6A" w14:paraId="2A7D5521"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033CEF6A" w:rsidR="00E66558" w:rsidRPr="002868BE" w:rsidRDefault="003971D1" w:rsidP="00C31636">
            <w:pPr>
              <w:pStyle w:val="TableRow"/>
              <w:ind w:left="0" w:right="0"/>
              <w:rPr>
                <w:sz w:val="22"/>
                <w:szCs w:val="22"/>
              </w:rPr>
            </w:pPr>
            <w:r>
              <w:rPr>
                <w:sz w:val="22"/>
                <w:szCs w:val="22"/>
              </w:rPr>
              <w:t xml:space="preserve">Provide </w:t>
            </w:r>
            <w:r w:rsidR="00557E71">
              <w:rPr>
                <w:sz w:val="22"/>
                <w:szCs w:val="22"/>
              </w:rPr>
              <w:t>CPD on adaptations</w:t>
            </w:r>
            <w:r>
              <w:rPr>
                <w:sz w:val="22"/>
                <w:szCs w:val="22"/>
              </w:rPr>
              <w:t xml:space="preserve"> to ensure all children’s need are being met during lessons.</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6F33DABB" w:rsidR="00E66558" w:rsidRPr="001329AC" w:rsidRDefault="00F1051E" w:rsidP="00C31636">
            <w:pPr>
              <w:pStyle w:val="TableRowCentered"/>
              <w:ind w:left="0" w:right="0"/>
              <w:jc w:val="left"/>
              <w:rPr>
                <w:sz w:val="18"/>
                <w:szCs w:val="18"/>
              </w:rPr>
            </w:pPr>
            <w:r w:rsidRPr="001329AC">
              <w:rPr>
                <w:sz w:val="18"/>
                <w:szCs w:val="18"/>
              </w:rPr>
              <w:t>Having a full understanding of every child is extremely important in adaptive teaching. Time needs to be diverted to identifying reasons for learning struggles, not just the struggles themselves. As such, pupils’ physical, social, and emotional well-being, including their relationships with peers and trusted adults, are fundamental. Schools need systems that ensure regular communication between teachers, families and the young people themselves to understand barriers and to share effective strategies.</w:t>
            </w:r>
            <w:r w:rsidR="00125807" w:rsidRPr="001329AC">
              <w:rPr>
                <w:sz w:val="18"/>
                <w:szCs w:val="18"/>
              </w:rPr>
              <w:t xml:space="preserve"> (EE</w:t>
            </w:r>
            <w:r w:rsidR="000617F3" w:rsidRPr="001329AC">
              <w:rPr>
                <w:sz w:val="18"/>
                <w:szCs w:val="18"/>
              </w:rPr>
              <w:t xml:space="preserve">F - </w:t>
            </w:r>
            <w:hyperlink r:id="rId12" w:history="1">
              <w:r w:rsidR="000617F3" w:rsidRPr="001329AC">
                <w:rPr>
                  <w:rStyle w:val="Hyperlink"/>
                  <w:sz w:val="18"/>
                  <w:szCs w:val="18"/>
                </w:rPr>
                <w:t>https://educationendowmentfoundation.org.uk/news/eef-blog-assess-adjust-adapt-what-does-adaptive-teaching-mean-to-you</w:t>
              </w:r>
            </w:hyperlink>
            <w:r w:rsidR="00125807" w:rsidRPr="001329AC">
              <w:rPr>
                <w:sz w:val="18"/>
                <w:szCs w:val="18"/>
              </w:rPr>
              <w:t>)</w:t>
            </w:r>
            <w:r w:rsidR="000617F3" w:rsidRPr="001329AC">
              <w:rPr>
                <w:sz w:val="18"/>
                <w:szCs w:val="18"/>
              </w:rPr>
              <w:t xml:space="preserve">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6D8365D9" w:rsidR="00E66558" w:rsidRPr="002868BE" w:rsidRDefault="00125807" w:rsidP="00C31636">
            <w:pPr>
              <w:pStyle w:val="TableRowCentered"/>
              <w:ind w:left="0" w:right="0"/>
              <w:jc w:val="left"/>
              <w:rPr>
                <w:sz w:val="22"/>
                <w:szCs w:val="22"/>
              </w:rPr>
            </w:pPr>
            <w:r>
              <w:rPr>
                <w:sz w:val="22"/>
                <w:szCs w:val="22"/>
              </w:rPr>
              <w:t>2,3,4</w:t>
            </w:r>
          </w:p>
        </w:tc>
      </w:tr>
      <w:tr w:rsidR="00893D46" w14:paraId="2CE42AC4"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54995" w14:textId="51D9194F" w:rsidR="00893D46" w:rsidRDefault="00893D46" w:rsidP="00C31636">
            <w:pPr>
              <w:pStyle w:val="TableRow"/>
              <w:ind w:left="0" w:right="0"/>
              <w:rPr>
                <w:sz w:val="22"/>
                <w:szCs w:val="22"/>
              </w:rPr>
            </w:pPr>
            <w:r>
              <w:rPr>
                <w:sz w:val="22"/>
                <w:szCs w:val="22"/>
              </w:rPr>
              <w:t xml:space="preserve">Embed </w:t>
            </w:r>
            <w:proofErr w:type="gramStart"/>
            <w:r>
              <w:rPr>
                <w:sz w:val="22"/>
                <w:szCs w:val="22"/>
              </w:rPr>
              <w:t xml:space="preserve">a </w:t>
            </w:r>
            <w:r w:rsidR="00BF30BD">
              <w:rPr>
                <w:sz w:val="22"/>
                <w:szCs w:val="22"/>
              </w:rPr>
              <w:t xml:space="preserve"> </w:t>
            </w:r>
            <w:r>
              <w:rPr>
                <w:sz w:val="22"/>
                <w:szCs w:val="22"/>
              </w:rPr>
              <w:t>language</w:t>
            </w:r>
            <w:proofErr w:type="gramEnd"/>
            <w:r>
              <w:rPr>
                <w:sz w:val="22"/>
                <w:szCs w:val="22"/>
              </w:rPr>
              <w:t>-rich environment across school through CPD on oracy</w:t>
            </w:r>
            <w:r w:rsidR="00BF30BD">
              <w:rPr>
                <w:sz w:val="22"/>
                <w:szCs w:val="22"/>
              </w:rPr>
              <w:t xml:space="preserve"> and communication.</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4B0CD" w14:textId="445F3B6F" w:rsidR="00893D46" w:rsidRPr="001329AC" w:rsidRDefault="00567F2D" w:rsidP="00C31636">
            <w:pPr>
              <w:pStyle w:val="TableRowCentered"/>
              <w:ind w:left="0" w:right="0"/>
              <w:jc w:val="left"/>
              <w:rPr>
                <w:sz w:val="18"/>
                <w:szCs w:val="18"/>
              </w:rPr>
            </w:pPr>
            <w:r>
              <w:rPr>
                <w:sz w:val="18"/>
                <w:szCs w:val="18"/>
              </w:rPr>
              <w:t>Oracy</w:t>
            </w:r>
            <w:r w:rsidRPr="00567F2D">
              <w:rPr>
                <w:sz w:val="18"/>
                <w:szCs w:val="18"/>
              </w:rPr>
              <w:t> in primary schools is vital for supporting primary literacy and a lever for social mobility. Oracy skills are also foundational to reading and writing and must be considered integral to any programme designed to improve literacy in KS1 and KS2. Recent research has suggested that "Good speech, language and communication skills are essential for doing well at school, but this is not being recognised or acted upon widely. There is good evidence that language interventions directly improve school attainment."</w:t>
            </w:r>
            <w:r w:rsidR="002B44B5">
              <w:rPr>
                <w:sz w:val="18"/>
                <w:szCs w:val="18"/>
              </w:rPr>
              <w:t xml:space="preserve"> (National Literacy Trust - </w:t>
            </w:r>
            <w:hyperlink r:id="rId13" w:history="1">
              <w:r w:rsidR="002B44B5" w:rsidRPr="00727E8F">
                <w:rPr>
                  <w:rStyle w:val="Hyperlink"/>
                  <w:sz w:val="18"/>
                  <w:szCs w:val="18"/>
                </w:rPr>
                <w:t>https://literacytrust.org.uk/training-and-workshops/developing-oracy-in-key-stage-1-and-key-stage-2/</w:t>
              </w:r>
            </w:hyperlink>
            <w:r w:rsidR="002B44B5">
              <w:rPr>
                <w:sz w:val="18"/>
                <w:szCs w:val="18"/>
              </w:rPr>
              <w:t xml:space="preserve">)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F4984" w14:textId="09F4CE46" w:rsidR="00893D46" w:rsidRDefault="002B44B5" w:rsidP="00C31636">
            <w:pPr>
              <w:pStyle w:val="TableRowCentered"/>
              <w:ind w:left="0" w:right="0"/>
              <w:jc w:val="left"/>
              <w:rPr>
                <w:sz w:val="22"/>
                <w:szCs w:val="22"/>
              </w:rPr>
            </w:pPr>
            <w:r>
              <w:rPr>
                <w:sz w:val="22"/>
                <w:szCs w:val="22"/>
              </w:rPr>
              <w:t>2,3,4</w:t>
            </w:r>
          </w:p>
        </w:tc>
      </w:tr>
      <w:tr w:rsidR="00634E6A" w14:paraId="6499BD42"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B80C8" w14:textId="7A19725D" w:rsidR="002868BE" w:rsidRPr="002868BE" w:rsidRDefault="00125807" w:rsidP="00C31636">
            <w:pPr>
              <w:pStyle w:val="TableRow"/>
              <w:ind w:left="0" w:right="0"/>
              <w:rPr>
                <w:sz w:val="22"/>
                <w:szCs w:val="22"/>
              </w:rPr>
            </w:pPr>
            <w:r>
              <w:rPr>
                <w:sz w:val="22"/>
                <w:szCs w:val="22"/>
              </w:rPr>
              <w:t xml:space="preserve">Provide </w:t>
            </w:r>
            <w:r w:rsidR="00F744DD">
              <w:rPr>
                <w:sz w:val="22"/>
                <w:szCs w:val="22"/>
              </w:rPr>
              <w:t xml:space="preserve">CPD </w:t>
            </w:r>
            <w:r w:rsidR="007932B0">
              <w:rPr>
                <w:sz w:val="22"/>
                <w:szCs w:val="22"/>
              </w:rPr>
              <w:t xml:space="preserve">on writing – particularly how to address the gap in boy’s writing. </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831D4" w14:textId="5A0F7860" w:rsidR="002868BE" w:rsidRPr="001329AC" w:rsidRDefault="001329AC" w:rsidP="00C31636">
            <w:pPr>
              <w:pStyle w:val="TableRowCentered"/>
              <w:ind w:left="0" w:right="0"/>
              <w:jc w:val="left"/>
              <w:rPr>
                <w:sz w:val="18"/>
                <w:szCs w:val="18"/>
              </w:rPr>
            </w:pPr>
            <w:r w:rsidRPr="001329AC">
              <w:rPr>
                <w:sz w:val="18"/>
                <w:szCs w:val="18"/>
              </w:rPr>
              <w:t>Giving every child the skills they need to read and write well is a central ambition of our education system. The importance of literacy extends beyond its crucial role in enabling learning across the curriculum. Literacy matters in countless aspects of daily life—throughout the life course— and it significantly influences the opportunities that children and adults have available to them.</w:t>
            </w:r>
            <w:r w:rsidR="00045367">
              <w:rPr>
                <w:sz w:val="18"/>
                <w:szCs w:val="18"/>
              </w:rPr>
              <w:t xml:space="preserve">(EEF - </w:t>
            </w:r>
            <w:hyperlink r:id="rId14" w:history="1">
              <w:r w:rsidR="00045367" w:rsidRPr="00E167D1">
                <w:rPr>
                  <w:rStyle w:val="Hyperlink"/>
                  <w:sz w:val="18"/>
                  <w:szCs w:val="18"/>
                </w:rPr>
                <w:t>https://educationendowmentfoundation.org.uk/education-evidence/guidance-reports/literacy-ks2</w:t>
              </w:r>
            </w:hyperlink>
            <w:r w:rsidR="00045367">
              <w:rPr>
                <w:sz w:val="18"/>
                <w:szCs w:val="18"/>
              </w:rPr>
              <w:t xml:space="preserve">)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C5C31" w14:textId="7502751F" w:rsidR="002868BE" w:rsidRPr="002868BE" w:rsidRDefault="00D96FD8" w:rsidP="00C31636">
            <w:pPr>
              <w:pStyle w:val="TableRowCentered"/>
              <w:ind w:left="0" w:right="0"/>
              <w:jc w:val="left"/>
              <w:rPr>
                <w:sz w:val="22"/>
                <w:szCs w:val="22"/>
              </w:rPr>
            </w:pPr>
            <w:r>
              <w:rPr>
                <w:sz w:val="22"/>
                <w:szCs w:val="22"/>
              </w:rPr>
              <w:t>2,3,4</w:t>
            </w:r>
          </w:p>
        </w:tc>
      </w:tr>
      <w:tr w:rsidR="00634E6A" w14:paraId="671A5381"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E77BF" w14:textId="5C506449" w:rsidR="00557E71" w:rsidRPr="002868BE" w:rsidRDefault="00557E71" w:rsidP="00557E71">
            <w:pPr>
              <w:pStyle w:val="TableRow"/>
              <w:ind w:left="0" w:right="0"/>
              <w:rPr>
                <w:sz w:val="22"/>
                <w:szCs w:val="22"/>
              </w:rPr>
            </w:pPr>
            <w:r w:rsidRPr="003419BA">
              <w:rPr>
                <w:sz w:val="22"/>
                <w:szCs w:val="22"/>
              </w:rPr>
              <w:t>Use of TAs to deliver targeted intervention or to enable in-class targeted intervention</w:t>
            </w:r>
            <w:r>
              <w:rPr>
                <w:sz w:val="22"/>
                <w:szCs w:val="22"/>
              </w:rPr>
              <w:t xml:space="preserve">. </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97C65" w14:textId="15176605" w:rsidR="00557E71" w:rsidRDefault="00557E71" w:rsidP="00557E71">
            <w:pPr>
              <w:pStyle w:val="TableRowCentered"/>
              <w:ind w:left="0" w:right="0"/>
              <w:jc w:val="left"/>
              <w:rPr>
                <w:sz w:val="18"/>
                <w:szCs w:val="18"/>
              </w:rPr>
            </w:pPr>
            <w:r w:rsidRPr="001329AC">
              <w:rPr>
                <w:sz w:val="18"/>
                <w:szCs w:val="18"/>
              </w:rPr>
              <w:t>Targeted support, in small groups, is shown to be an effective method for pupils who are beginning to fall behind or are low attaining. (EEF</w:t>
            </w:r>
            <w:r w:rsidR="00872EDE" w:rsidRPr="001329AC">
              <w:rPr>
                <w:sz w:val="18"/>
                <w:szCs w:val="18"/>
              </w:rPr>
              <w:t xml:space="preserve"> - </w:t>
            </w:r>
            <w:hyperlink r:id="rId15" w:history="1">
              <w:r w:rsidR="00045367" w:rsidRPr="00E167D1">
                <w:rPr>
                  <w:rStyle w:val="Hyperlink"/>
                  <w:sz w:val="18"/>
                  <w:szCs w:val="18"/>
                </w:rPr>
                <w:t>https://educationendowmentfoundation.org.uk/education-evidence/teaching-learning-toolkit/small-group-tuition</w:t>
              </w:r>
            </w:hyperlink>
            <w:r w:rsidRPr="001329AC">
              <w:rPr>
                <w:sz w:val="18"/>
                <w:szCs w:val="18"/>
              </w:rPr>
              <w:t>)</w:t>
            </w:r>
          </w:p>
          <w:p w14:paraId="5544D45E" w14:textId="04CB372B" w:rsidR="00872EDE" w:rsidRPr="001329AC" w:rsidRDefault="00872EDE" w:rsidP="00557E71">
            <w:pPr>
              <w:pStyle w:val="TableRowCentered"/>
              <w:ind w:left="0" w:right="0"/>
              <w:jc w:val="left"/>
              <w:rPr>
                <w:sz w:val="18"/>
                <w:szCs w:val="18"/>
              </w:rPr>
            </w:pP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40F43" w14:textId="52757EBE" w:rsidR="00557E71" w:rsidRPr="002868BE" w:rsidRDefault="004F17BF" w:rsidP="00557E71">
            <w:pPr>
              <w:pStyle w:val="TableRowCentered"/>
              <w:ind w:left="0" w:right="0"/>
              <w:jc w:val="left"/>
              <w:rPr>
                <w:sz w:val="22"/>
                <w:szCs w:val="22"/>
              </w:rPr>
            </w:pPr>
            <w:r>
              <w:rPr>
                <w:sz w:val="22"/>
                <w:szCs w:val="22"/>
              </w:rPr>
              <w:t>2,3,4</w:t>
            </w:r>
          </w:p>
        </w:tc>
      </w:tr>
      <w:tr w:rsidR="00634E6A" w14:paraId="0DBF639D"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947DB" w14:textId="0F355350" w:rsidR="00FE31AA" w:rsidRPr="003419BA" w:rsidRDefault="0049118D" w:rsidP="00557E71">
            <w:pPr>
              <w:pStyle w:val="TableRow"/>
              <w:ind w:left="0" w:right="0"/>
              <w:rPr>
                <w:sz w:val="22"/>
                <w:szCs w:val="22"/>
              </w:rPr>
            </w:pPr>
            <w:r>
              <w:rPr>
                <w:sz w:val="22"/>
                <w:szCs w:val="22"/>
              </w:rPr>
              <w:t xml:space="preserve">Having an </w:t>
            </w:r>
            <w:r w:rsidR="00045367">
              <w:rPr>
                <w:sz w:val="22"/>
                <w:szCs w:val="22"/>
              </w:rPr>
              <w:t>EAL Lead</w:t>
            </w:r>
            <w:r>
              <w:rPr>
                <w:sz w:val="22"/>
                <w:szCs w:val="22"/>
              </w:rPr>
              <w:t xml:space="preserve"> in school</w:t>
            </w:r>
            <w:r w:rsidR="003F1540">
              <w:rPr>
                <w:sz w:val="22"/>
                <w:szCs w:val="22"/>
              </w:rPr>
              <w:t xml:space="preserve"> to support </w:t>
            </w:r>
            <w:r w:rsidR="003F1540">
              <w:rPr>
                <w:sz w:val="22"/>
                <w:szCs w:val="22"/>
              </w:rPr>
              <w:lastRenderedPageBreak/>
              <w:t>these children in school.</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66C5C" w14:textId="32A6DF9E" w:rsidR="00FE31AA" w:rsidRPr="003C542B" w:rsidRDefault="00E1435F" w:rsidP="00557E71">
            <w:pPr>
              <w:pStyle w:val="TableRowCentered"/>
              <w:ind w:left="0" w:right="0"/>
              <w:jc w:val="left"/>
              <w:rPr>
                <w:sz w:val="22"/>
                <w:szCs w:val="22"/>
              </w:rPr>
            </w:pPr>
            <w:r w:rsidRPr="00E1435F">
              <w:rPr>
                <w:sz w:val="18"/>
                <w:szCs w:val="18"/>
              </w:rPr>
              <w:lastRenderedPageBreak/>
              <w:t>EAL learners have a dual task at school: to learn English (language) and to learn </w:t>
            </w:r>
            <w:r w:rsidRPr="00E1435F">
              <w:rPr>
                <w:i/>
                <w:iCs/>
                <w:sz w:val="18"/>
                <w:szCs w:val="18"/>
              </w:rPr>
              <w:t>through</w:t>
            </w:r>
            <w:r w:rsidRPr="00E1435F">
              <w:rPr>
                <w:sz w:val="18"/>
                <w:szCs w:val="18"/>
              </w:rPr>
              <w:t xml:space="preserve"> English. For this reason, EAL teaching aims to teach English using the mainstream curriculum as the context.  Specific teaching </w:t>
            </w:r>
            <w:r w:rsidRPr="00E1435F">
              <w:rPr>
                <w:sz w:val="18"/>
                <w:szCs w:val="18"/>
              </w:rPr>
              <w:lastRenderedPageBreak/>
              <w:t>strategies and resources are therefore necessary to make the language of the curriculum accessible to learners who use EAL.</w:t>
            </w:r>
            <w:r w:rsidR="00D96FD8">
              <w:rPr>
                <w:sz w:val="18"/>
                <w:szCs w:val="18"/>
              </w:rPr>
              <w:t xml:space="preserve"> (Bell Foundation - </w:t>
            </w:r>
            <w:hyperlink r:id="rId16" w:history="1">
              <w:r w:rsidR="00D96FD8" w:rsidRPr="00E167D1">
                <w:rPr>
                  <w:rStyle w:val="Hyperlink"/>
                  <w:sz w:val="18"/>
                  <w:szCs w:val="18"/>
                </w:rPr>
                <w:t>https://www.bell-foundation.org.uk/resources/guidance/classroom-guidance/effective-teaching-of-eal-learners/</w:t>
              </w:r>
            </w:hyperlink>
            <w:r w:rsidR="00D96FD8">
              <w:rPr>
                <w:sz w:val="18"/>
                <w:szCs w:val="18"/>
              </w:rPr>
              <w:t xml:space="preserve">)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7CA0F" w14:textId="6DC25CFB" w:rsidR="00FE31AA" w:rsidRPr="002868BE" w:rsidRDefault="00D96FD8" w:rsidP="00557E71">
            <w:pPr>
              <w:pStyle w:val="TableRowCentered"/>
              <w:ind w:left="0" w:right="0"/>
              <w:jc w:val="left"/>
              <w:rPr>
                <w:sz w:val="22"/>
                <w:szCs w:val="22"/>
              </w:rPr>
            </w:pPr>
            <w:r>
              <w:rPr>
                <w:sz w:val="22"/>
                <w:szCs w:val="22"/>
              </w:rPr>
              <w:lastRenderedPageBreak/>
              <w:t>1,2,3</w:t>
            </w:r>
          </w:p>
        </w:tc>
      </w:tr>
      <w:tr w:rsidR="00634E6A" w14:paraId="5934BC62"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4A54C" w14:textId="46147FEE" w:rsidR="005A576D" w:rsidRDefault="001E5A45" w:rsidP="00557E71">
            <w:pPr>
              <w:pStyle w:val="TableRow"/>
              <w:ind w:left="0" w:right="0"/>
              <w:rPr>
                <w:sz w:val="22"/>
                <w:szCs w:val="22"/>
              </w:rPr>
            </w:pPr>
            <w:r>
              <w:rPr>
                <w:sz w:val="22"/>
                <w:szCs w:val="22"/>
              </w:rPr>
              <w:t xml:space="preserve">Training a new attendance </w:t>
            </w:r>
            <w:proofErr w:type="gramStart"/>
            <w:r>
              <w:rPr>
                <w:sz w:val="22"/>
                <w:szCs w:val="22"/>
              </w:rPr>
              <w:t>lead</w:t>
            </w:r>
            <w:proofErr w:type="gramEnd"/>
            <w:r>
              <w:rPr>
                <w:sz w:val="22"/>
                <w:szCs w:val="22"/>
              </w:rPr>
              <w:t xml:space="preserve"> to work alongside an existing attendance lead who is also </w:t>
            </w:r>
            <w:r w:rsidR="008B479C">
              <w:rPr>
                <w:sz w:val="22"/>
                <w:szCs w:val="22"/>
              </w:rPr>
              <w:t xml:space="preserve">a DSL to provide a first point of contact for our new families. </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6459B" w14:textId="5B426B57" w:rsidR="005A576D" w:rsidRPr="00471AAE" w:rsidRDefault="00D676F7" w:rsidP="00557E71">
            <w:pPr>
              <w:pStyle w:val="TableRowCentered"/>
              <w:ind w:left="0" w:right="0"/>
              <w:jc w:val="left"/>
              <w:rPr>
                <w:sz w:val="18"/>
                <w:szCs w:val="18"/>
              </w:rPr>
            </w:pPr>
            <w:r w:rsidRPr="00471AAE">
              <w:rPr>
                <w:sz w:val="18"/>
                <w:szCs w:val="18"/>
              </w:rPr>
              <w:t xml:space="preserve">Good attendance begins with school being somewhere pupils want to be and therefore the foundation of securing good attendance is that school is a calm, orderly, safe, and supportive environment where all pupils are keen and ready to learn. </w:t>
            </w:r>
            <w:r w:rsidR="005C7AA1" w:rsidRPr="00471AAE">
              <w:rPr>
                <w:sz w:val="18"/>
                <w:szCs w:val="18"/>
              </w:rPr>
              <w:t xml:space="preserve">In all cases the school – as the best placed service – should work to understand the reasons for absence.  </w:t>
            </w:r>
            <w:r w:rsidR="00777CF2" w:rsidRPr="00471AAE">
              <w:rPr>
                <w:sz w:val="18"/>
                <w:szCs w:val="18"/>
              </w:rPr>
              <w:t xml:space="preserve">(DfE - </w:t>
            </w:r>
            <w:hyperlink r:id="rId17" w:history="1">
              <w:r w:rsidR="00777CF2" w:rsidRPr="00471AAE">
                <w:rPr>
                  <w:rStyle w:val="Hyperlink"/>
                  <w:sz w:val="18"/>
                  <w:szCs w:val="18"/>
                </w:rPr>
                <w:t>https://assets.publishing.service.gov.uk/media/66bf301e25</w:t>
              </w:r>
            </w:hyperlink>
            <w:r w:rsidR="00777CF2" w:rsidRPr="00471AAE">
              <w:rPr>
                <w:sz w:val="18"/>
                <w:szCs w:val="18"/>
              </w:rPr>
              <w:br/>
              <w:t>3aee7aafdbdfea/</w:t>
            </w:r>
            <w:proofErr w:type="spellStart"/>
            <w:r w:rsidR="00777CF2" w:rsidRPr="00471AAE">
              <w:rPr>
                <w:sz w:val="18"/>
                <w:szCs w:val="18"/>
              </w:rPr>
              <w:t>Summary_table_of_responsibilities_for</w:t>
            </w:r>
            <w:proofErr w:type="spellEnd"/>
            <w:r w:rsidR="00777CF2" w:rsidRPr="00471AAE">
              <w:rPr>
                <w:sz w:val="18"/>
                <w:szCs w:val="18"/>
              </w:rPr>
              <w:br/>
              <w:t xml:space="preserve">_school_attendance_-_August_2024.pdf)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8FB7E" w14:textId="46F1513B" w:rsidR="005A576D" w:rsidRPr="002868BE" w:rsidRDefault="008B479C" w:rsidP="00557E71">
            <w:pPr>
              <w:pStyle w:val="TableRowCentered"/>
              <w:ind w:left="0" w:right="0"/>
              <w:jc w:val="left"/>
              <w:rPr>
                <w:sz w:val="22"/>
                <w:szCs w:val="22"/>
              </w:rPr>
            </w:pPr>
            <w:r>
              <w:rPr>
                <w:sz w:val="22"/>
                <w:szCs w:val="22"/>
              </w:rPr>
              <w:t>1,3,4</w:t>
            </w:r>
          </w:p>
        </w:tc>
      </w:tr>
      <w:tr w:rsidR="00634E6A" w14:paraId="66081B5B"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B326B" w14:textId="606AA4DD" w:rsidR="005D274D" w:rsidRDefault="007C27EE" w:rsidP="00E94C73">
            <w:pPr>
              <w:pStyle w:val="TableRow"/>
              <w:ind w:left="0" w:right="0"/>
              <w:rPr>
                <w:sz w:val="22"/>
                <w:szCs w:val="22"/>
              </w:rPr>
            </w:pPr>
            <w:r>
              <w:rPr>
                <w:sz w:val="22"/>
                <w:szCs w:val="22"/>
              </w:rPr>
              <w:t xml:space="preserve">Giving two members of the EYFS staff </w:t>
            </w:r>
            <w:proofErr w:type="gramStart"/>
            <w:r w:rsidR="00E94C73">
              <w:rPr>
                <w:sz w:val="22"/>
                <w:szCs w:val="22"/>
              </w:rPr>
              <w:t xml:space="preserve">half </w:t>
            </w:r>
            <w:r w:rsidR="00777CF2">
              <w:rPr>
                <w:sz w:val="22"/>
                <w:szCs w:val="22"/>
              </w:rPr>
              <w:t xml:space="preserve"> day</w:t>
            </w:r>
            <w:proofErr w:type="gramEnd"/>
            <w:r w:rsidR="00777CF2">
              <w:rPr>
                <w:sz w:val="22"/>
                <w:szCs w:val="22"/>
              </w:rPr>
              <w:t xml:space="preserve"> for engaging with parents</w:t>
            </w:r>
            <w:r w:rsidR="00E94C73">
              <w:rPr>
                <w:sz w:val="22"/>
                <w:szCs w:val="22"/>
              </w:rPr>
              <w:t xml:space="preserve">. </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9FB2E" w14:textId="72DB4C46" w:rsidR="005D274D" w:rsidRPr="00471AAE" w:rsidRDefault="00471AAE" w:rsidP="00557E71">
            <w:pPr>
              <w:pStyle w:val="TableRowCentered"/>
              <w:ind w:left="0" w:right="0"/>
              <w:jc w:val="left"/>
              <w:rPr>
                <w:sz w:val="18"/>
                <w:szCs w:val="18"/>
              </w:rPr>
            </w:pPr>
            <w:r w:rsidRPr="00471AAE">
              <w:rPr>
                <w:sz w:val="18"/>
                <w:szCs w:val="18"/>
              </w:rPr>
              <w:t>Research shows that involving parents and carers in their children’s learning is the most important factor in enabling some children to do well regardless of background.</w:t>
            </w:r>
            <w:r w:rsidR="00D875B7">
              <w:rPr>
                <w:sz w:val="18"/>
                <w:szCs w:val="18"/>
              </w:rPr>
              <w:t xml:space="preserve"> (DfE - </w:t>
            </w:r>
            <w:hyperlink r:id="rId18" w:history="1">
              <w:r w:rsidR="00D875B7" w:rsidRPr="00E167D1">
                <w:rPr>
                  <w:rStyle w:val="Hyperlink"/>
                  <w:sz w:val="18"/>
                  <w:szCs w:val="18"/>
                </w:rPr>
                <w:t>https://help-for-early-years-providers.education.gov.uk/support-for-practitioners/working-in-partnership-with-parents-and-carers</w:t>
              </w:r>
            </w:hyperlink>
            <w:r w:rsidR="00D875B7">
              <w:rPr>
                <w:sz w:val="18"/>
                <w:szCs w:val="18"/>
              </w:rPr>
              <w:t xml:space="preserve">)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5D20C" w14:textId="4EFAD224" w:rsidR="005D274D" w:rsidRPr="002868BE" w:rsidRDefault="00E94C73" w:rsidP="00557E71">
            <w:pPr>
              <w:pStyle w:val="TableRowCentered"/>
              <w:ind w:left="0" w:right="0"/>
              <w:jc w:val="left"/>
              <w:rPr>
                <w:sz w:val="22"/>
                <w:szCs w:val="22"/>
              </w:rPr>
            </w:pPr>
            <w:r>
              <w:rPr>
                <w:sz w:val="22"/>
                <w:szCs w:val="22"/>
              </w:rPr>
              <w:t>1,3,4,5</w:t>
            </w:r>
          </w:p>
        </w:tc>
      </w:tr>
      <w:tr w:rsidR="00634E6A" w14:paraId="312538E4"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A76E1" w14:textId="0CC9C81C" w:rsidR="00BB4793" w:rsidRDefault="00D875B7" w:rsidP="00557E71">
            <w:pPr>
              <w:pStyle w:val="TableRow"/>
              <w:ind w:left="0" w:right="0"/>
              <w:rPr>
                <w:sz w:val="22"/>
                <w:szCs w:val="22"/>
              </w:rPr>
            </w:pPr>
            <w:r>
              <w:rPr>
                <w:sz w:val="22"/>
                <w:szCs w:val="22"/>
              </w:rPr>
              <w:t>Provide s</w:t>
            </w:r>
            <w:r w:rsidR="001E5A45">
              <w:rPr>
                <w:sz w:val="22"/>
                <w:szCs w:val="22"/>
              </w:rPr>
              <w:t xml:space="preserve">taff training on our </w:t>
            </w:r>
            <w:r>
              <w:rPr>
                <w:sz w:val="22"/>
                <w:szCs w:val="22"/>
              </w:rPr>
              <w:t>updated</w:t>
            </w:r>
            <w:r w:rsidR="001E5A45">
              <w:rPr>
                <w:sz w:val="22"/>
                <w:szCs w:val="22"/>
              </w:rPr>
              <w:t xml:space="preserve"> curriculum.</w:t>
            </w: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EFA4C" w14:textId="77777777" w:rsidR="00FC5FFD" w:rsidRPr="00FC5FFD" w:rsidRDefault="003611F4" w:rsidP="00557E71">
            <w:pPr>
              <w:pStyle w:val="TableRowCentered"/>
              <w:ind w:left="0" w:right="0"/>
              <w:jc w:val="left"/>
              <w:rPr>
                <w:sz w:val="18"/>
                <w:szCs w:val="18"/>
              </w:rPr>
            </w:pPr>
            <w:r w:rsidRPr="00FC5FFD">
              <w:rPr>
                <w:sz w:val="18"/>
                <w:szCs w:val="18"/>
              </w:rPr>
              <w:t xml:space="preserve">Every state-funded school must offer a curriculum which is balanced and broadly </w:t>
            </w:r>
            <w:proofErr w:type="gramStart"/>
            <w:r w:rsidRPr="00FC5FFD">
              <w:rPr>
                <w:sz w:val="18"/>
                <w:szCs w:val="18"/>
              </w:rPr>
              <w:t>based</w:t>
            </w:r>
            <w:proofErr w:type="gramEnd"/>
            <w:r w:rsidRPr="00FC5FFD">
              <w:rPr>
                <w:sz w:val="18"/>
                <w:szCs w:val="18"/>
              </w:rPr>
              <w:t xml:space="preserve"> and which</w:t>
            </w:r>
            <w:r w:rsidR="00397353" w:rsidRPr="00FC5FFD">
              <w:rPr>
                <w:sz w:val="18"/>
                <w:szCs w:val="18"/>
              </w:rPr>
              <w:t xml:space="preserve"> promotes the spiritual, moral, cultural, mental and physical development of pupils at the school and of society, and prepares pupils at school for the opportunities, responsibilities and experiences of later life.</w:t>
            </w:r>
            <w:r w:rsidR="00FC5FFD" w:rsidRPr="00FC5FFD">
              <w:rPr>
                <w:sz w:val="18"/>
                <w:szCs w:val="18"/>
              </w:rPr>
              <w:t xml:space="preserve"> (DfE - chrome-extension://</w:t>
            </w:r>
            <w:proofErr w:type="spellStart"/>
            <w:r w:rsidR="00FC5FFD" w:rsidRPr="00FC5FFD">
              <w:rPr>
                <w:sz w:val="18"/>
                <w:szCs w:val="18"/>
              </w:rPr>
              <w:t>efaidnbmnnnibpcajpcglclefindmkaj</w:t>
            </w:r>
            <w:proofErr w:type="spellEnd"/>
            <w:r w:rsidR="00FC5FFD" w:rsidRPr="00FC5FFD">
              <w:rPr>
                <w:sz w:val="18"/>
                <w:szCs w:val="18"/>
              </w:rPr>
              <w:t>/https</w:t>
            </w:r>
          </w:p>
          <w:p w14:paraId="5B680230" w14:textId="77777777" w:rsidR="00FC5FFD" w:rsidRPr="00FC5FFD" w:rsidRDefault="00FC5FFD" w:rsidP="00557E71">
            <w:pPr>
              <w:pStyle w:val="TableRowCentered"/>
              <w:ind w:left="0" w:right="0"/>
              <w:jc w:val="left"/>
              <w:rPr>
                <w:sz w:val="18"/>
                <w:szCs w:val="18"/>
              </w:rPr>
            </w:pPr>
            <w:r w:rsidRPr="00FC5FFD">
              <w:rPr>
                <w:sz w:val="18"/>
                <w:szCs w:val="18"/>
              </w:rPr>
              <w:t>://assets.publishing.service.gov.uk/media/5a81a9abe5274a</w:t>
            </w:r>
          </w:p>
          <w:p w14:paraId="268F6C48" w14:textId="4028D456" w:rsidR="00BB4793" w:rsidRPr="00FC5FFD" w:rsidRDefault="00FC5FFD" w:rsidP="00557E71">
            <w:pPr>
              <w:pStyle w:val="TableRowCentered"/>
              <w:ind w:left="0" w:right="0"/>
              <w:jc w:val="left"/>
              <w:rPr>
                <w:sz w:val="18"/>
                <w:szCs w:val="18"/>
              </w:rPr>
            </w:pPr>
            <w:r w:rsidRPr="00FC5FFD">
              <w:rPr>
                <w:sz w:val="18"/>
                <w:szCs w:val="18"/>
              </w:rPr>
              <w:t>2e8ab55319/PRIMARY_national_curriculum.pdf)</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9D820" w14:textId="2A2BB12D" w:rsidR="00BB4793" w:rsidRPr="002868BE" w:rsidRDefault="00D875B7" w:rsidP="00557E71">
            <w:pPr>
              <w:pStyle w:val="TableRowCentered"/>
              <w:ind w:left="0" w:right="0"/>
              <w:jc w:val="left"/>
              <w:rPr>
                <w:sz w:val="22"/>
                <w:szCs w:val="22"/>
              </w:rPr>
            </w:pPr>
            <w:r>
              <w:rPr>
                <w:sz w:val="22"/>
                <w:szCs w:val="22"/>
              </w:rPr>
              <w:t xml:space="preserve">3,4,5 </w:t>
            </w:r>
          </w:p>
        </w:tc>
      </w:tr>
      <w:tr w:rsidR="00634E6A" w14:paraId="5F7D91AB" w14:textId="77777777" w:rsidTr="00992B66">
        <w:tc>
          <w:tcPr>
            <w:tcW w:w="1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FD322" w14:textId="30C1B69B" w:rsidR="00E66984" w:rsidRDefault="00E22CE4" w:rsidP="00557E71">
            <w:pPr>
              <w:pStyle w:val="TableRow"/>
              <w:ind w:left="0" w:right="0"/>
              <w:rPr>
                <w:sz w:val="22"/>
                <w:szCs w:val="22"/>
              </w:rPr>
            </w:pPr>
            <w:r>
              <w:rPr>
                <w:sz w:val="22"/>
                <w:szCs w:val="22"/>
              </w:rPr>
              <w:t xml:space="preserve">Provide an </w:t>
            </w:r>
            <w:r w:rsidR="00A81CCA">
              <w:rPr>
                <w:sz w:val="22"/>
                <w:szCs w:val="22"/>
              </w:rPr>
              <w:t>INSET</w:t>
            </w:r>
            <w:r>
              <w:rPr>
                <w:sz w:val="22"/>
                <w:szCs w:val="22"/>
              </w:rPr>
              <w:t xml:space="preserve"> day on</w:t>
            </w:r>
            <w:r w:rsidR="00C24835">
              <w:rPr>
                <w:sz w:val="22"/>
                <w:szCs w:val="22"/>
              </w:rPr>
              <w:t xml:space="preserve"> teaching and learning and our curriculum.</w:t>
            </w:r>
          </w:p>
          <w:p w14:paraId="01ADD109" w14:textId="0B57450B" w:rsidR="00E66984" w:rsidRDefault="00E66984" w:rsidP="00557E71">
            <w:pPr>
              <w:pStyle w:val="TableRow"/>
              <w:ind w:left="0" w:right="0"/>
              <w:rPr>
                <w:sz w:val="22"/>
                <w:szCs w:val="22"/>
              </w:rPr>
            </w:pPr>
          </w:p>
        </w:tc>
        <w:tc>
          <w:tcPr>
            <w:tcW w:w="6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8E96A" w14:textId="717376FF" w:rsidR="0058509F" w:rsidRPr="0058509F" w:rsidRDefault="008D58B8" w:rsidP="00634E6A">
            <w:r w:rsidRPr="00634E6A">
              <w:rPr>
                <w:sz w:val="18"/>
                <w:szCs w:val="18"/>
              </w:rPr>
              <w:t>A commitment to CPD by school leaders and staff deepens the knowledge base of staff and increases impact on pupils’ wellbeing, learning and lives.</w:t>
            </w:r>
            <w:r w:rsidR="00634E6A" w:rsidRPr="00634E6A">
              <w:rPr>
                <w:sz w:val="18"/>
                <w:szCs w:val="18"/>
              </w:rPr>
              <w:t xml:space="preserve"> (EEF - https://educationendowmentfoundation.org.uk/educat ion-evidence/evidence-reviews/teachers-continuingprofessional-development https://d2tic4wvo1iusb.cloudfront.net/eef-guidancereports/effective-professional-development/EEFEffective-Professional-Development-GuidanceReport.pdf?v=1635355217 https://assets.websitefiles.com/5ee28729f7b4a5fa99bef2b3/5ee9f50702191 1ae35ac6c4d_EBE_GTT_EVIDENCE%20REVIEW_DIGIT </w:t>
            </w:r>
            <w:proofErr w:type="spellStart"/>
            <w:r w:rsidR="00634E6A" w:rsidRPr="00634E6A">
              <w:rPr>
                <w:sz w:val="18"/>
                <w:szCs w:val="18"/>
              </w:rPr>
              <w:t>AL.pdf?utm_referrer</w:t>
            </w:r>
            <w:proofErr w:type="spellEnd"/>
            <w:r w:rsidR="00634E6A" w:rsidRPr="00634E6A">
              <w:rPr>
                <w:sz w:val="18"/>
                <w:szCs w:val="18"/>
              </w:rPr>
              <w:t>=https%3A%2F%2Fwww.greatteac hing.com%2F)</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F4242" w14:textId="21DC1B07" w:rsidR="00C1723B" w:rsidRPr="002868BE" w:rsidRDefault="00622E64" w:rsidP="00557E71">
            <w:pPr>
              <w:pStyle w:val="TableRowCentered"/>
              <w:ind w:left="0" w:right="0"/>
              <w:jc w:val="left"/>
              <w:rPr>
                <w:sz w:val="22"/>
                <w:szCs w:val="22"/>
              </w:rPr>
            </w:pPr>
            <w:r>
              <w:rPr>
                <w:sz w:val="22"/>
                <w:szCs w:val="22"/>
              </w:rPr>
              <w:t>2,3,4,5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C54F17D" w:rsidR="00E66558" w:rsidRDefault="009D71E8">
      <w:r>
        <w:t>Budgeted cost: £</w:t>
      </w:r>
      <w:r w:rsidR="009771D5">
        <w:t>45,508</w:t>
      </w:r>
    </w:p>
    <w:tbl>
      <w:tblPr>
        <w:tblW w:w="5000" w:type="pct"/>
        <w:tblCellMar>
          <w:left w:w="10" w:type="dxa"/>
          <w:right w:w="10" w:type="dxa"/>
        </w:tblCellMar>
        <w:tblLook w:val="04A0" w:firstRow="1" w:lastRow="0" w:firstColumn="1" w:lastColumn="0" w:noHBand="0" w:noVBand="1"/>
      </w:tblPr>
      <w:tblGrid>
        <w:gridCol w:w="2450"/>
        <w:gridCol w:w="4750"/>
        <w:gridCol w:w="2286"/>
      </w:tblGrid>
      <w:tr w:rsidR="00E66558" w14:paraId="2A7D5528" w14:textId="77777777" w:rsidTr="00195D69">
        <w:tc>
          <w:tcPr>
            <w:tcW w:w="24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7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2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195D69">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3F47F484" w:rsidR="00E66558" w:rsidRPr="00400BEA" w:rsidRDefault="0094353C" w:rsidP="00C31636">
            <w:pPr>
              <w:pStyle w:val="TableRow"/>
              <w:ind w:left="0" w:right="0"/>
            </w:pPr>
            <w:r>
              <w:rPr>
                <w:sz w:val="22"/>
                <w:szCs w:val="22"/>
              </w:rPr>
              <w:t xml:space="preserve">To deliver high quality </w:t>
            </w:r>
            <w:proofErr w:type="spellStart"/>
            <w:r w:rsidR="00400BEA" w:rsidRPr="00400BEA">
              <w:rPr>
                <w:sz w:val="22"/>
                <w:szCs w:val="22"/>
              </w:rPr>
              <w:t>Wellcomm</w:t>
            </w:r>
            <w:proofErr w:type="spellEnd"/>
            <w:r>
              <w:rPr>
                <w:sz w:val="22"/>
                <w:szCs w:val="22"/>
              </w:rPr>
              <w:t xml:space="preserve"> interventions across school lead by our </w:t>
            </w:r>
            <w:r>
              <w:rPr>
                <w:sz w:val="22"/>
                <w:szCs w:val="22"/>
              </w:rPr>
              <w:lastRenderedPageBreak/>
              <w:t>EAL Lead and a member of the EYFS team.</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3646EF7B" w:rsidR="00E66558" w:rsidRPr="0085753E" w:rsidRDefault="0094353C" w:rsidP="00C31636">
            <w:pPr>
              <w:pStyle w:val="TableRowCentered"/>
              <w:ind w:left="0" w:right="0"/>
              <w:jc w:val="left"/>
              <w:rPr>
                <w:sz w:val="18"/>
                <w:szCs w:val="16"/>
              </w:rPr>
            </w:pPr>
            <w:r w:rsidRPr="0085753E">
              <w:rPr>
                <w:sz w:val="18"/>
                <w:szCs w:val="16"/>
              </w:rPr>
              <w:lastRenderedPageBreak/>
              <w:t xml:space="preserve">There is extensive evidence that the </w:t>
            </w:r>
            <w:proofErr w:type="spellStart"/>
            <w:r w:rsidRPr="0085753E">
              <w:rPr>
                <w:sz w:val="18"/>
                <w:szCs w:val="16"/>
              </w:rPr>
              <w:t>WellComm</w:t>
            </w:r>
            <w:proofErr w:type="spellEnd"/>
            <w:r w:rsidRPr="0085753E">
              <w:rPr>
                <w:sz w:val="18"/>
                <w:szCs w:val="16"/>
              </w:rPr>
              <w:t xml:space="preserve"> programme positively impacts children’s oral language development in the early years.</w:t>
            </w:r>
            <w:r w:rsidR="0085753E" w:rsidRPr="0085753E">
              <w:rPr>
                <w:sz w:val="18"/>
                <w:szCs w:val="16"/>
              </w:rPr>
              <w:t xml:space="preserve"> (GL Assessment - </w:t>
            </w:r>
            <w:hyperlink r:id="rId19" w:history="1">
              <w:r w:rsidR="0085753E" w:rsidRPr="0085753E">
                <w:rPr>
                  <w:rStyle w:val="Hyperlink"/>
                  <w:sz w:val="18"/>
                  <w:szCs w:val="16"/>
                </w:rPr>
                <w:t>https://www.gl-assessment.co.uk/case-studies/sandwell-keeps-talking-with-help-from-wellcomm-early-years/</w:t>
              </w:r>
            </w:hyperlink>
            <w:r w:rsidR="0085753E" w:rsidRPr="0085753E">
              <w:rPr>
                <w:sz w:val="18"/>
                <w:szCs w:val="16"/>
              </w:rPr>
              <w:t xml:space="preserve">) </w:t>
            </w:r>
          </w:p>
        </w:tc>
        <w:tc>
          <w:tcPr>
            <w:tcW w:w="2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EEEF4F3" w:rsidR="00E66558" w:rsidRDefault="00A7776B" w:rsidP="00C31636">
            <w:pPr>
              <w:pStyle w:val="TableRowCentered"/>
              <w:ind w:left="0" w:right="0"/>
              <w:jc w:val="left"/>
              <w:rPr>
                <w:sz w:val="22"/>
              </w:rPr>
            </w:pPr>
            <w:r>
              <w:rPr>
                <w:sz w:val="22"/>
              </w:rPr>
              <w:t>2,3,4</w:t>
            </w:r>
          </w:p>
        </w:tc>
      </w:tr>
      <w:tr w:rsidR="00E66558" w14:paraId="2A7D5530" w14:textId="77777777" w:rsidTr="00195D69">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1A7E017" w:rsidR="00E66558" w:rsidRPr="00400BEA" w:rsidRDefault="009D207C" w:rsidP="00C31636">
            <w:pPr>
              <w:pStyle w:val="TableRow"/>
              <w:ind w:left="0" w:right="0"/>
              <w:rPr>
                <w:sz w:val="22"/>
              </w:rPr>
            </w:pPr>
            <w:r w:rsidRPr="009D207C">
              <w:rPr>
                <w:sz w:val="22"/>
              </w:rPr>
              <w:t xml:space="preserve">To support and track the progress of EAL children </w:t>
            </w:r>
            <w:proofErr w:type="gramStart"/>
            <w:r w:rsidRPr="009D207C">
              <w:rPr>
                <w:sz w:val="22"/>
              </w:rPr>
              <w:t>through the use of</w:t>
            </w:r>
            <w:proofErr w:type="gramEnd"/>
            <w:r w:rsidRPr="009D207C">
              <w:rPr>
                <w:sz w:val="22"/>
              </w:rPr>
              <w:t xml:space="preserve"> Flash Academy</w:t>
            </w:r>
            <w:r>
              <w:rPr>
                <w:sz w:val="22"/>
              </w:rPr>
              <w:t>.</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4796934E" w:rsidR="00E66558" w:rsidRPr="0085753E" w:rsidRDefault="008F4C2A" w:rsidP="00C31636">
            <w:pPr>
              <w:pStyle w:val="TableRowCentered"/>
              <w:ind w:left="0" w:right="0"/>
              <w:jc w:val="left"/>
              <w:rPr>
                <w:sz w:val="18"/>
                <w:szCs w:val="16"/>
              </w:rPr>
            </w:pPr>
            <w:r w:rsidRPr="008F4C2A">
              <w:rPr>
                <w:sz w:val="18"/>
                <w:szCs w:val="16"/>
              </w:rPr>
              <w:t xml:space="preserve">Whilst it is imperative that EAL pupils are integrated into the mainstream classroom, these pupils are not always able to access the content that their peers are learning in lessons. In this case, </w:t>
            </w:r>
            <w:proofErr w:type="spellStart"/>
            <w:r w:rsidRPr="008F4C2A">
              <w:rPr>
                <w:sz w:val="18"/>
                <w:szCs w:val="16"/>
              </w:rPr>
              <w:t>FlashAcademy</w:t>
            </w:r>
            <w:proofErr w:type="spellEnd"/>
            <w:r w:rsidRPr="008F4C2A">
              <w:rPr>
                <w:sz w:val="18"/>
                <w:szCs w:val="16"/>
              </w:rPr>
              <w:t>® can be an important resource in ensuring productivity in the classroom. </w:t>
            </w:r>
            <w:r w:rsidR="00ED62C0">
              <w:rPr>
                <w:sz w:val="18"/>
                <w:szCs w:val="16"/>
              </w:rPr>
              <w:t xml:space="preserve">(Flash Academy – </w:t>
            </w:r>
            <w:hyperlink r:id="rId20" w:history="1">
              <w:r w:rsidR="00ED62C0" w:rsidRPr="00E167D1">
                <w:rPr>
                  <w:rStyle w:val="Hyperlink"/>
                  <w:sz w:val="18"/>
                  <w:szCs w:val="16"/>
                </w:rPr>
                <w:t>https://flashacademy.com/blogs/guide-to-good-practice-with-flashacademy/</w:t>
              </w:r>
            </w:hyperlink>
            <w:r w:rsidR="00ED62C0">
              <w:rPr>
                <w:sz w:val="18"/>
                <w:szCs w:val="16"/>
              </w:rPr>
              <w:t xml:space="preserve">) </w:t>
            </w:r>
          </w:p>
        </w:tc>
        <w:tc>
          <w:tcPr>
            <w:tcW w:w="2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B5CDA9F" w:rsidR="00E66558" w:rsidRDefault="00A7776B" w:rsidP="00C31636">
            <w:pPr>
              <w:pStyle w:val="TableRowCentered"/>
              <w:ind w:left="0" w:right="0"/>
              <w:jc w:val="left"/>
              <w:rPr>
                <w:sz w:val="22"/>
              </w:rPr>
            </w:pPr>
            <w:r>
              <w:rPr>
                <w:sz w:val="22"/>
              </w:rPr>
              <w:t>2,3,4</w:t>
            </w:r>
          </w:p>
        </w:tc>
      </w:tr>
      <w:tr w:rsidR="00C37EAA" w14:paraId="546892CF" w14:textId="77777777" w:rsidTr="00195D69">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CFEFF" w14:textId="56D5C048" w:rsidR="00C37EAA" w:rsidRPr="009D207C" w:rsidRDefault="00C37EAA" w:rsidP="00C31636">
            <w:pPr>
              <w:pStyle w:val="TableRow"/>
              <w:ind w:left="0" w:right="0"/>
              <w:rPr>
                <w:sz w:val="22"/>
              </w:rPr>
            </w:pPr>
            <w:r>
              <w:rPr>
                <w:sz w:val="22"/>
              </w:rPr>
              <w:t>Provide a</w:t>
            </w:r>
            <w:r w:rsidRPr="00C37EAA">
              <w:rPr>
                <w:sz w:val="22"/>
              </w:rPr>
              <w:t>dditional phonics sessions targeted at disadvantaged pupils who require further phonics support.</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F4CE2" w14:textId="52FD7895" w:rsidR="00C37EAA" w:rsidRPr="008F4C2A" w:rsidRDefault="00C37EAA" w:rsidP="00C31636">
            <w:pPr>
              <w:pStyle w:val="TableRowCentered"/>
              <w:ind w:left="0" w:right="0"/>
              <w:jc w:val="left"/>
              <w:rPr>
                <w:sz w:val="18"/>
                <w:szCs w:val="16"/>
              </w:rPr>
            </w:pPr>
            <w:r w:rsidRPr="00C37EAA">
              <w:rPr>
                <w:sz w:val="18"/>
                <w:szCs w:val="16"/>
              </w:rPr>
              <w:t>Phonics approaches have a strong evidence base to positively impact children’s reading. Phonics has a positive impact overall (+5 months) with very extensive evidence and is an important component in the development of early reading skills, particularly for children from disadvantaged backgrounds</w:t>
            </w:r>
            <w:r>
              <w:rPr>
                <w:sz w:val="18"/>
                <w:szCs w:val="16"/>
              </w:rPr>
              <w:t xml:space="preserve">. (EEF - </w:t>
            </w:r>
            <w:hyperlink r:id="rId21" w:history="1">
              <w:r w:rsidR="00F933EF" w:rsidRPr="00E167D1">
                <w:rPr>
                  <w:rStyle w:val="Hyperlink"/>
                  <w:sz w:val="18"/>
                  <w:szCs w:val="16"/>
                </w:rPr>
                <w:t>https://educationendowmentfoundation.org.uk/education-evidence/teaching-learning-toolkit/phonics</w:t>
              </w:r>
            </w:hyperlink>
            <w:r w:rsidR="00F933EF">
              <w:rPr>
                <w:sz w:val="18"/>
                <w:szCs w:val="16"/>
              </w:rPr>
              <w:t xml:space="preserve">) </w:t>
            </w:r>
          </w:p>
        </w:tc>
        <w:tc>
          <w:tcPr>
            <w:tcW w:w="2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5688C" w14:textId="1AA487A6" w:rsidR="00C37EAA" w:rsidRDefault="00A7776B" w:rsidP="00C31636">
            <w:pPr>
              <w:pStyle w:val="TableRowCentered"/>
              <w:ind w:left="0" w:right="0"/>
              <w:jc w:val="left"/>
              <w:rPr>
                <w:sz w:val="22"/>
              </w:rPr>
            </w:pPr>
            <w:r>
              <w:rPr>
                <w:sz w:val="22"/>
              </w:rPr>
              <w:t>2,3,4</w:t>
            </w:r>
          </w:p>
        </w:tc>
      </w:tr>
      <w:tr w:rsidR="002662B1" w14:paraId="1003D814" w14:textId="77777777" w:rsidTr="00195D69">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B8CF2" w14:textId="7FC23B26" w:rsidR="002662B1" w:rsidRDefault="002662B1" w:rsidP="00C31636">
            <w:pPr>
              <w:pStyle w:val="TableRow"/>
              <w:ind w:left="0" w:right="0"/>
              <w:rPr>
                <w:sz w:val="22"/>
              </w:rPr>
            </w:pPr>
            <w:r w:rsidRPr="002662B1">
              <w:rPr>
                <w:sz w:val="22"/>
              </w:rPr>
              <w:t>Additional reading sessions targeted at pupils requiring additional support.</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ACF7E" w14:textId="365E3748" w:rsidR="002662B1" w:rsidRPr="00C37EAA" w:rsidRDefault="003B01F9" w:rsidP="00C31636">
            <w:pPr>
              <w:pStyle w:val="TableRowCentered"/>
              <w:ind w:left="0" w:right="0"/>
              <w:jc w:val="left"/>
              <w:rPr>
                <w:sz w:val="18"/>
                <w:szCs w:val="16"/>
              </w:rPr>
            </w:pPr>
            <w:r w:rsidRPr="003B01F9">
              <w:rPr>
                <w:sz w:val="18"/>
                <w:szCs w:val="16"/>
              </w:rPr>
              <w:t>Targeted support, in small groups, is shown to be an effective method for pupils who are beginning to fall behind or are low attaining.</w:t>
            </w:r>
            <w:r>
              <w:rPr>
                <w:sz w:val="18"/>
                <w:szCs w:val="16"/>
              </w:rPr>
              <w:t xml:space="preserve"> (EEF - </w:t>
            </w:r>
            <w:hyperlink r:id="rId22" w:history="1">
              <w:r w:rsidRPr="00E167D1">
                <w:rPr>
                  <w:rStyle w:val="Hyperlink"/>
                  <w:sz w:val="18"/>
                  <w:szCs w:val="16"/>
                </w:rPr>
                <w:t>https://educationendowmentfoundation.org.uk/education-evidence/teaching-learning-toolkit/small-group-tuition</w:t>
              </w:r>
            </w:hyperlink>
            <w:r>
              <w:rPr>
                <w:sz w:val="18"/>
                <w:szCs w:val="16"/>
              </w:rPr>
              <w:t xml:space="preserve">) </w:t>
            </w:r>
          </w:p>
        </w:tc>
        <w:tc>
          <w:tcPr>
            <w:tcW w:w="2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6FBB9" w14:textId="50B0DE10" w:rsidR="002662B1" w:rsidRDefault="009E0F54" w:rsidP="00C31636">
            <w:pPr>
              <w:pStyle w:val="TableRowCentered"/>
              <w:ind w:left="0" w:right="0"/>
              <w:jc w:val="left"/>
              <w:rPr>
                <w:sz w:val="22"/>
              </w:rPr>
            </w:pPr>
            <w:r>
              <w:rPr>
                <w:sz w:val="22"/>
              </w:rPr>
              <w:t>2,3,4</w:t>
            </w:r>
          </w:p>
        </w:tc>
      </w:tr>
      <w:tr w:rsidR="00195D69" w14:paraId="6C1C39E9" w14:textId="77777777" w:rsidTr="00195D69">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D1240" w14:textId="32062A45" w:rsidR="00195D69" w:rsidRDefault="00195D69" w:rsidP="00C31636">
            <w:pPr>
              <w:pStyle w:val="TableRow"/>
              <w:ind w:left="0" w:right="0"/>
              <w:rPr>
                <w:sz w:val="22"/>
              </w:rPr>
            </w:pPr>
            <w:r>
              <w:rPr>
                <w:sz w:val="22"/>
              </w:rPr>
              <w:t>To provide t</w:t>
            </w:r>
            <w:r w:rsidRPr="00195D69">
              <w:rPr>
                <w:sz w:val="22"/>
              </w:rPr>
              <w:t xml:space="preserve">argeted SEMH support through Nurture.  </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1DAF1" w14:textId="323D6B00" w:rsidR="00195D69" w:rsidRPr="0085753E" w:rsidRDefault="00195D69" w:rsidP="00C31636">
            <w:pPr>
              <w:pStyle w:val="TableRowCentered"/>
              <w:ind w:left="0" w:right="0"/>
              <w:jc w:val="left"/>
              <w:rPr>
                <w:sz w:val="18"/>
                <w:szCs w:val="16"/>
              </w:rPr>
            </w:pPr>
            <w:r w:rsidRPr="00195D69">
              <w:rPr>
                <w:sz w:val="18"/>
                <w:szCs w:val="16"/>
              </w:rPr>
              <w:t>There is extensive evidence associating childhood social and emotional skills with improved outcomes at school and in later life.</w:t>
            </w:r>
            <w:r>
              <w:rPr>
                <w:sz w:val="18"/>
                <w:szCs w:val="16"/>
              </w:rPr>
              <w:t xml:space="preserve"> (EEF - </w:t>
            </w:r>
            <w:hyperlink r:id="rId23" w:history="1">
              <w:r w:rsidRPr="00E167D1">
                <w:rPr>
                  <w:rStyle w:val="Hyperlink"/>
                  <w:sz w:val="18"/>
                  <w:szCs w:val="16"/>
                </w:rPr>
                <w:t>https://educationendowmentfoundation.org.uk/education-evidence/teaching-learning-toolkit/social-and-emotional-learning</w:t>
              </w:r>
            </w:hyperlink>
            <w:r>
              <w:rPr>
                <w:sz w:val="18"/>
                <w:szCs w:val="16"/>
              </w:rPr>
              <w:t xml:space="preserve">) </w:t>
            </w:r>
          </w:p>
        </w:tc>
        <w:tc>
          <w:tcPr>
            <w:tcW w:w="2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94A83" w14:textId="109EFD37" w:rsidR="00195D69" w:rsidRDefault="00A7776B" w:rsidP="00C31636">
            <w:pPr>
              <w:pStyle w:val="TableRowCentered"/>
              <w:ind w:left="0" w:right="0"/>
              <w:jc w:val="left"/>
              <w:rPr>
                <w:sz w:val="22"/>
              </w:rPr>
            </w:pPr>
            <w:r>
              <w:rPr>
                <w:sz w:val="22"/>
              </w:rPr>
              <w:t>1,4,5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9C5E07B" w:rsidR="00E66558" w:rsidRDefault="009D71E8">
      <w:pPr>
        <w:spacing w:before="240" w:after="120"/>
      </w:pPr>
      <w:r>
        <w:t>Budgeted cost: £</w:t>
      </w:r>
      <w:r w:rsidR="00837190">
        <w:t>45,508</w:t>
      </w:r>
    </w:p>
    <w:tbl>
      <w:tblPr>
        <w:tblW w:w="5000" w:type="pct"/>
        <w:tblCellMar>
          <w:left w:w="10" w:type="dxa"/>
          <w:right w:w="10" w:type="dxa"/>
        </w:tblCellMar>
        <w:tblLook w:val="04A0" w:firstRow="1" w:lastRow="0" w:firstColumn="1" w:lastColumn="0" w:noHBand="0" w:noVBand="1"/>
      </w:tblPr>
      <w:tblGrid>
        <w:gridCol w:w="2013"/>
        <w:gridCol w:w="5589"/>
        <w:gridCol w:w="1884"/>
      </w:tblGrid>
      <w:tr w:rsidR="00E66558" w14:paraId="2A7D5537" w14:textId="77777777" w:rsidTr="00E562EF">
        <w:tc>
          <w:tcPr>
            <w:tcW w:w="201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5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88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E562EF">
        <w:tc>
          <w:tcPr>
            <w:tcW w:w="2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0B4BA1E4" w:rsidR="00E66558" w:rsidRPr="00CE1E8F" w:rsidRDefault="00A7776B" w:rsidP="00C31636">
            <w:pPr>
              <w:pStyle w:val="TableRow"/>
              <w:ind w:left="0" w:right="0"/>
            </w:pPr>
            <w:r>
              <w:rPr>
                <w:sz w:val="22"/>
                <w:szCs w:val="22"/>
              </w:rPr>
              <w:t>Pay f</w:t>
            </w:r>
            <w:r w:rsidR="008663CD">
              <w:rPr>
                <w:sz w:val="22"/>
                <w:szCs w:val="22"/>
              </w:rPr>
              <w:t>or e</w:t>
            </w:r>
            <w:r w:rsidR="00CE1E8F" w:rsidRPr="00CE1E8F">
              <w:rPr>
                <w:sz w:val="22"/>
                <w:szCs w:val="22"/>
              </w:rPr>
              <w:t>vents</w:t>
            </w:r>
            <w:r w:rsidR="008663CD">
              <w:rPr>
                <w:sz w:val="22"/>
                <w:szCs w:val="22"/>
              </w:rPr>
              <w:t>/theme weeks at the start/end of term (times when attendance is historically low) to try and promote good attendance.</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5C70B51C" w:rsidR="00E66558" w:rsidRPr="004E20E7" w:rsidRDefault="00CF13FC" w:rsidP="00C31636">
            <w:pPr>
              <w:pStyle w:val="TableRowCentered"/>
              <w:ind w:left="0" w:right="0"/>
              <w:jc w:val="left"/>
              <w:rPr>
                <w:sz w:val="18"/>
                <w:szCs w:val="16"/>
              </w:rPr>
            </w:pPr>
            <w:r w:rsidRPr="00471AAE">
              <w:rPr>
                <w:sz w:val="18"/>
                <w:szCs w:val="18"/>
              </w:rPr>
              <w:t>Good attendance begins with school being somewhere pupils want to be and therefore the foundation of securing good attendance is that school is a calm, orderly, safe, and supportive environment where all pupils are keen and ready to learn</w:t>
            </w:r>
            <w:r>
              <w:rPr>
                <w:sz w:val="18"/>
                <w:szCs w:val="18"/>
              </w:rPr>
              <w:t xml:space="preserve">.  </w:t>
            </w:r>
            <w:r w:rsidRPr="00471AAE">
              <w:rPr>
                <w:sz w:val="18"/>
                <w:szCs w:val="18"/>
              </w:rPr>
              <w:t xml:space="preserve">(DfE - </w:t>
            </w:r>
            <w:hyperlink r:id="rId24" w:history="1">
              <w:r w:rsidRPr="00471AAE">
                <w:rPr>
                  <w:rStyle w:val="Hyperlink"/>
                  <w:sz w:val="18"/>
                  <w:szCs w:val="18"/>
                </w:rPr>
                <w:t>https://assets.publishing.service.gov.uk/media/66bf301e25</w:t>
              </w:r>
            </w:hyperlink>
            <w:r w:rsidRPr="00471AAE">
              <w:rPr>
                <w:sz w:val="18"/>
                <w:szCs w:val="18"/>
              </w:rPr>
              <w:br/>
              <w:t>3aee7aafdbdfea/</w:t>
            </w:r>
            <w:proofErr w:type="spellStart"/>
            <w:r w:rsidRPr="00471AAE">
              <w:rPr>
                <w:sz w:val="18"/>
                <w:szCs w:val="18"/>
              </w:rPr>
              <w:t>Summary_table_of_responsibilities_for</w:t>
            </w:r>
            <w:proofErr w:type="spellEnd"/>
            <w:r w:rsidRPr="00471AAE">
              <w:rPr>
                <w:sz w:val="18"/>
                <w:szCs w:val="18"/>
              </w:rPr>
              <w:br/>
              <w:t>_school_attendance_-_August_2024.pdf)</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F8E5EBF" w:rsidR="00E66558" w:rsidRPr="00CE1E8F" w:rsidRDefault="00A7776B" w:rsidP="00C31636">
            <w:pPr>
              <w:pStyle w:val="TableRowCentered"/>
              <w:ind w:left="0" w:right="0"/>
              <w:jc w:val="left"/>
              <w:rPr>
                <w:sz w:val="22"/>
              </w:rPr>
            </w:pPr>
            <w:r>
              <w:rPr>
                <w:sz w:val="22"/>
              </w:rPr>
              <w:t>1,5</w:t>
            </w:r>
          </w:p>
        </w:tc>
      </w:tr>
      <w:tr w:rsidR="00E66558" w14:paraId="2A7D553F" w14:textId="77777777" w:rsidTr="00E562EF">
        <w:tc>
          <w:tcPr>
            <w:tcW w:w="2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246E049" w:rsidR="00E66558" w:rsidRPr="00CE1E8F" w:rsidRDefault="00560194" w:rsidP="00C31636">
            <w:pPr>
              <w:pStyle w:val="TableRow"/>
              <w:ind w:left="0" w:right="0"/>
              <w:rPr>
                <w:sz w:val="22"/>
              </w:rPr>
            </w:pPr>
            <w:r>
              <w:rPr>
                <w:sz w:val="22"/>
              </w:rPr>
              <w:t>Having two a</w:t>
            </w:r>
            <w:r w:rsidR="00BB4793">
              <w:rPr>
                <w:sz w:val="22"/>
              </w:rPr>
              <w:t>ttendance leads</w:t>
            </w:r>
            <w:r>
              <w:rPr>
                <w:sz w:val="22"/>
              </w:rPr>
              <w:t xml:space="preserve"> in schools to support families to provide targeted support with families – particularly PP </w:t>
            </w:r>
            <w:r>
              <w:rPr>
                <w:sz w:val="22"/>
              </w:rPr>
              <w:lastRenderedPageBreak/>
              <w:t>persistent absentees.</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44170C16" w:rsidR="00E66558" w:rsidRPr="004E20E7" w:rsidRDefault="00560194" w:rsidP="00C31636">
            <w:pPr>
              <w:pStyle w:val="TableRowCentered"/>
              <w:ind w:left="0" w:right="0"/>
              <w:jc w:val="left"/>
              <w:rPr>
                <w:sz w:val="18"/>
                <w:szCs w:val="16"/>
              </w:rPr>
            </w:pPr>
            <w:r w:rsidRPr="00471AAE">
              <w:rPr>
                <w:sz w:val="18"/>
                <w:szCs w:val="18"/>
              </w:rPr>
              <w:lastRenderedPageBreak/>
              <w:t xml:space="preserve">Good attendance begins with school being somewhere pupils want to be and therefore the foundation of securing good attendance is that school is a calm, orderly, safe, and supportive environment where all pupils are keen and ready to learn. In all cases the school – as the best placed service – should work to understand the reasons for absence.  (DfE - </w:t>
            </w:r>
            <w:hyperlink r:id="rId25" w:history="1">
              <w:r w:rsidRPr="00471AAE">
                <w:rPr>
                  <w:rStyle w:val="Hyperlink"/>
                  <w:sz w:val="18"/>
                  <w:szCs w:val="18"/>
                </w:rPr>
                <w:t>https://assets.publishing.service.gov.uk/media/66bf301e25</w:t>
              </w:r>
            </w:hyperlink>
            <w:r w:rsidRPr="00471AAE">
              <w:rPr>
                <w:sz w:val="18"/>
                <w:szCs w:val="18"/>
              </w:rPr>
              <w:br/>
              <w:t>3aee7aafdbdfea/</w:t>
            </w:r>
            <w:proofErr w:type="spellStart"/>
            <w:r w:rsidRPr="00471AAE">
              <w:rPr>
                <w:sz w:val="18"/>
                <w:szCs w:val="18"/>
              </w:rPr>
              <w:t>Summary_table_of_responsibilities_for</w:t>
            </w:r>
            <w:proofErr w:type="spellEnd"/>
            <w:r w:rsidRPr="00471AAE">
              <w:rPr>
                <w:sz w:val="18"/>
                <w:szCs w:val="18"/>
              </w:rPr>
              <w:br/>
              <w:t>_school_attendance_-_August_2024.pdf)</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3C4A5D74" w:rsidR="00E66558" w:rsidRPr="00CE1E8F" w:rsidRDefault="008663CD" w:rsidP="00C31636">
            <w:pPr>
              <w:pStyle w:val="TableRowCentered"/>
              <w:ind w:left="0" w:right="0"/>
              <w:jc w:val="left"/>
              <w:rPr>
                <w:sz w:val="22"/>
              </w:rPr>
            </w:pPr>
            <w:r>
              <w:rPr>
                <w:sz w:val="22"/>
              </w:rPr>
              <w:t>1,3</w:t>
            </w:r>
          </w:p>
        </w:tc>
      </w:tr>
      <w:tr w:rsidR="00BB4793" w14:paraId="7AC9F858" w14:textId="77777777" w:rsidTr="00E562EF">
        <w:tc>
          <w:tcPr>
            <w:tcW w:w="2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EFD83" w14:textId="72E0B69D" w:rsidR="00BB4793" w:rsidRDefault="006B55E2" w:rsidP="00C31636">
            <w:pPr>
              <w:pStyle w:val="TableRow"/>
              <w:ind w:left="0" w:right="0"/>
              <w:rPr>
                <w:sz w:val="22"/>
              </w:rPr>
            </w:pPr>
            <w:r>
              <w:rPr>
                <w:sz w:val="22"/>
              </w:rPr>
              <w:t xml:space="preserve">Provide </w:t>
            </w:r>
            <w:r w:rsidR="00BB4793">
              <w:rPr>
                <w:sz w:val="22"/>
              </w:rPr>
              <w:t xml:space="preserve">Forest </w:t>
            </w:r>
            <w:r>
              <w:rPr>
                <w:sz w:val="22"/>
              </w:rPr>
              <w:t>S</w:t>
            </w:r>
            <w:r w:rsidR="00BB4793">
              <w:rPr>
                <w:sz w:val="22"/>
              </w:rPr>
              <w:t xml:space="preserve">chool </w:t>
            </w:r>
            <w:r>
              <w:rPr>
                <w:sz w:val="22"/>
              </w:rPr>
              <w:t xml:space="preserve">sessions for targeted children and year groups focusing PP with limited experiences. </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2325C" w14:textId="77777777" w:rsidR="00BB4793" w:rsidRPr="004E20E7" w:rsidRDefault="006B55E2" w:rsidP="00C31636">
            <w:pPr>
              <w:pStyle w:val="TableRowCentered"/>
              <w:ind w:left="0" w:right="0"/>
              <w:jc w:val="left"/>
              <w:rPr>
                <w:sz w:val="18"/>
                <w:szCs w:val="16"/>
              </w:rPr>
            </w:pPr>
            <w:r w:rsidRPr="004E20E7">
              <w:rPr>
                <w:sz w:val="18"/>
                <w:szCs w:val="16"/>
              </w:rPr>
              <w:t xml:space="preserve">Research conducted by the New Economics Foundation highlights that Forest Schools foster confidence, independence, and development in language and communication </w:t>
            </w:r>
            <w:proofErr w:type="gramStart"/>
            <w:r w:rsidRPr="004E20E7">
              <w:rPr>
                <w:sz w:val="18"/>
                <w:szCs w:val="16"/>
              </w:rPr>
              <w:t>as a result of</w:t>
            </w:r>
            <w:proofErr w:type="gramEnd"/>
            <w:r w:rsidRPr="004E20E7">
              <w:rPr>
                <w:sz w:val="18"/>
                <w:szCs w:val="16"/>
              </w:rPr>
              <w:t xml:space="preserve"> attending Forest Schools.</w:t>
            </w:r>
            <w:r w:rsidR="004E20E7" w:rsidRPr="004E20E7">
              <w:rPr>
                <w:sz w:val="18"/>
                <w:szCs w:val="16"/>
              </w:rPr>
              <w:t xml:space="preserve"> (Forest Research - </w:t>
            </w:r>
            <w:hyperlink r:id="rId26" w:history="1">
              <w:r w:rsidR="004E20E7" w:rsidRPr="004E20E7">
                <w:rPr>
                  <w:rStyle w:val="Hyperlink"/>
                  <w:sz w:val="18"/>
                  <w:szCs w:val="16"/>
                </w:rPr>
                <w:t>https://www.forestresearch.gov.uk/research/forest-schools-impact-on-young-children-in-england-and-wales/</w:t>
              </w:r>
            </w:hyperlink>
            <w:r w:rsidR="004E20E7" w:rsidRPr="004E20E7">
              <w:rPr>
                <w:sz w:val="18"/>
                <w:szCs w:val="16"/>
              </w:rPr>
              <w:t xml:space="preserve">) </w:t>
            </w:r>
          </w:p>
          <w:p w14:paraId="49C085D9" w14:textId="4AE21B08" w:rsidR="004E20E7" w:rsidRPr="004E20E7" w:rsidRDefault="004E20E7" w:rsidP="00C31636">
            <w:pPr>
              <w:pStyle w:val="TableRowCentered"/>
              <w:ind w:left="0" w:right="0"/>
              <w:jc w:val="left"/>
              <w:rPr>
                <w:sz w:val="18"/>
                <w:szCs w:val="16"/>
              </w:rPr>
            </w:pP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BA806" w14:textId="7FA1CF9C" w:rsidR="00BB4793" w:rsidRPr="00CE1E8F" w:rsidRDefault="00E01FF6" w:rsidP="00C31636">
            <w:pPr>
              <w:pStyle w:val="TableRowCentered"/>
              <w:ind w:left="0" w:right="0"/>
              <w:jc w:val="left"/>
              <w:rPr>
                <w:sz w:val="22"/>
              </w:rPr>
            </w:pPr>
            <w:r>
              <w:rPr>
                <w:sz w:val="22"/>
              </w:rPr>
              <w:t>4,5</w:t>
            </w:r>
          </w:p>
        </w:tc>
      </w:tr>
      <w:tr w:rsidR="00400BEA" w14:paraId="2E1E51B4" w14:textId="77777777" w:rsidTr="00E562EF">
        <w:tc>
          <w:tcPr>
            <w:tcW w:w="2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11F45" w14:textId="5B1D36A5" w:rsidR="00400BEA" w:rsidRDefault="004E20E7" w:rsidP="00C31636">
            <w:pPr>
              <w:pStyle w:val="TableRow"/>
              <w:ind w:left="0" w:right="0"/>
              <w:rPr>
                <w:sz w:val="22"/>
              </w:rPr>
            </w:pPr>
            <w:r w:rsidRPr="004E20E7">
              <w:rPr>
                <w:sz w:val="22"/>
              </w:rPr>
              <w:t>Continue to utilise the National Breakfast Programme</w:t>
            </w:r>
            <w:r>
              <w:rPr>
                <w:sz w:val="22"/>
              </w:rPr>
              <w:t>.</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99A6B" w14:textId="0F3886F3" w:rsidR="00400BEA" w:rsidRPr="004E20E7" w:rsidRDefault="00931DFC" w:rsidP="00C31636">
            <w:pPr>
              <w:pStyle w:val="TableRowCentered"/>
              <w:ind w:left="0" w:right="0"/>
              <w:jc w:val="left"/>
              <w:rPr>
                <w:sz w:val="18"/>
                <w:szCs w:val="16"/>
              </w:rPr>
            </w:pPr>
            <w:r w:rsidRPr="00931DFC">
              <w:rPr>
                <w:sz w:val="18"/>
                <w:szCs w:val="16"/>
              </w:rPr>
              <w:t xml:space="preserve">There is evidence linked to children’s wellbeing, as well as their physical and mental health, if they miss breakfast. We have a growing number of children that we now give a snack to when they let us know they’ve had no breakfast. We hope this will combat some of our readiness to learn, children’s health and wellbeing </w:t>
            </w:r>
            <w:proofErr w:type="gramStart"/>
            <w:r w:rsidRPr="00931DFC">
              <w:rPr>
                <w:sz w:val="18"/>
                <w:szCs w:val="16"/>
              </w:rPr>
              <w:t>and also</w:t>
            </w:r>
            <w:proofErr w:type="gramEnd"/>
            <w:r w:rsidRPr="00931DFC">
              <w:rPr>
                <w:sz w:val="18"/>
                <w:szCs w:val="16"/>
              </w:rPr>
              <w:t xml:space="preserve"> school absences due to providing the free breakfast.</w:t>
            </w:r>
            <w:r>
              <w:rPr>
                <w:sz w:val="18"/>
                <w:szCs w:val="16"/>
              </w:rPr>
              <w:t xml:space="preserve"> (DfE - </w:t>
            </w:r>
            <w:hyperlink r:id="rId27" w:anchor="overview" w:history="1">
              <w:r w:rsidRPr="00E167D1">
                <w:rPr>
                  <w:rStyle w:val="Hyperlink"/>
                  <w:sz w:val="18"/>
                  <w:szCs w:val="16"/>
                </w:rPr>
                <w:t>https://www.gov.uk/guidance/national-school-breakfast-club-programme#overview</w:t>
              </w:r>
            </w:hyperlink>
            <w:r>
              <w:rPr>
                <w:sz w:val="18"/>
                <w:szCs w:val="16"/>
              </w:rPr>
              <w:t xml:space="preserve">) </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5DA8E" w14:textId="15444B0E" w:rsidR="00400BEA" w:rsidRPr="00CE1E8F" w:rsidRDefault="00E01FF6" w:rsidP="00C31636">
            <w:pPr>
              <w:pStyle w:val="TableRowCentered"/>
              <w:ind w:left="0" w:right="0"/>
              <w:jc w:val="left"/>
              <w:rPr>
                <w:sz w:val="22"/>
              </w:rPr>
            </w:pPr>
            <w:r>
              <w:rPr>
                <w:sz w:val="22"/>
              </w:rPr>
              <w:t>1,5</w:t>
            </w:r>
          </w:p>
        </w:tc>
      </w:tr>
      <w:tr w:rsidR="00992B66" w14:paraId="0D2D7D4D" w14:textId="77777777" w:rsidTr="00E562EF">
        <w:tc>
          <w:tcPr>
            <w:tcW w:w="2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60320" w14:textId="548BDA96" w:rsidR="00992B66" w:rsidRDefault="00500528" w:rsidP="00C31636">
            <w:pPr>
              <w:pStyle w:val="TableRow"/>
              <w:ind w:left="0" w:right="0"/>
              <w:rPr>
                <w:sz w:val="22"/>
              </w:rPr>
            </w:pPr>
            <w:r>
              <w:rPr>
                <w:sz w:val="22"/>
              </w:rPr>
              <w:t>Sending the a</w:t>
            </w:r>
            <w:r w:rsidR="00992B66">
              <w:rPr>
                <w:sz w:val="22"/>
              </w:rPr>
              <w:t>ttendance</w:t>
            </w:r>
            <w:r>
              <w:rPr>
                <w:sz w:val="22"/>
              </w:rPr>
              <w:t xml:space="preserve"> leads on regular</w:t>
            </w:r>
            <w:r w:rsidR="00992B66">
              <w:rPr>
                <w:sz w:val="22"/>
              </w:rPr>
              <w:t xml:space="preserve"> networks</w:t>
            </w:r>
            <w:r>
              <w:rPr>
                <w:sz w:val="22"/>
              </w:rPr>
              <w:t xml:space="preserve"> to improve their CPD. </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2A948" w14:textId="237E0806" w:rsidR="00992B66" w:rsidRPr="004E20E7" w:rsidRDefault="00BD2EBA" w:rsidP="00C31636">
            <w:pPr>
              <w:pStyle w:val="TableRowCentered"/>
              <w:ind w:left="0" w:right="0"/>
              <w:jc w:val="left"/>
              <w:rPr>
                <w:sz w:val="18"/>
                <w:szCs w:val="16"/>
              </w:rPr>
            </w:pPr>
            <w:r w:rsidRPr="00BD2EBA">
              <w:rPr>
                <w:sz w:val="18"/>
                <w:szCs w:val="16"/>
              </w:rPr>
              <w:t>With clear links between poor attendance and poor attainment and behaviour, tackling persistent absence is an important part of improving outcomes for all pupils.</w:t>
            </w:r>
            <w:r>
              <w:rPr>
                <w:sz w:val="18"/>
                <w:szCs w:val="16"/>
              </w:rPr>
              <w:t xml:space="preserve"> (EEF - </w:t>
            </w:r>
            <w:hyperlink r:id="rId28" w:history="1">
              <w:r w:rsidRPr="00E167D1">
                <w:rPr>
                  <w:rStyle w:val="Hyperlink"/>
                  <w:sz w:val="18"/>
                  <w:szCs w:val="16"/>
                </w:rPr>
                <w:t>https://educationendowmentfoundation.org.uk/</w:t>
              </w:r>
              <w:r w:rsidRPr="00E167D1">
                <w:rPr>
                  <w:rStyle w:val="Hyperlink"/>
                  <w:sz w:val="18"/>
                  <w:szCs w:val="16"/>
                </w:rPr>
                <w:br/>
                <w:t>education-evidence/leadership-and-planning/supporting-attendance/</w:t>
              </w:r>
              <w:r w:rsidRPr="00E167D1">
                <w:rPr>
                  <w:rStyle w:val="Hyperlink"/>
                  <w:sz w:val="18"/>
                  <w:szCs w:val="16"/>
                </w:rPr>
                <w:br/>
                <w:t>attendance-context?utm_source=/education-evidence/leadership-and-planning/supporting-attendance/attendance-context&amp;utm_medium=search&amp;utm_campaign=site_search&amp;search</w:t>
              </w:r>
              <w:r w:rsidRPr="00E167D1">
                <w:rPr>
                  <w:rStyle w:val="Hyperlink"/>
                  <w:sz w:val="18"/>
                  <w:szCs w:val="16"/>
                </w:rPr>
                <w:br/>
                <w:t>_term=attendance)</w:t>
              </w:r>
            </w:hyperlink>
            <w:r>
              <w:rPr>
                <w:sz w:val="18"/>
                <w:szCs w:val="16"/>
              </w:rPr>
              <w:t xml:space="preserve"> </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51402" w14:textId="33B8D8D8" w:rsidR="00992B66" w:rsidRPr="00CE1E8F" w:rsidRDefault="00BD2EBA" w:rsidP="00C31636">
            <w:pPr>
              <w:pStyle w:val="TableRowCentered"/>
              <w:ind w:left="0" w:right="0"/>
              <w:jc w:val="left"/>
              <w:rPr>
                <w:sz w:val="22"/>
              </w:rPr>
            </w:pPr>
            <w:r>
              <w:rPr>
                <w:sz w:val="22"/>
              </w:rPr>
              <w:t>1</w:t>
            </w:r>
          </w:p>
        </w:tc>
      </w:tr>
      <w:tr w:rsidR="00E562EF" w14:paraId="3FF441CC" w14:textId="77777777" w:rsidTr="00E562EF">
        <w:tc>
          <w:tcPr>
            <w:tcW w:w="2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5D29D" w14:textId="3FBEC7AD" w:rsidR="00E562EF" w:rsidRDefault="00E562EF" w:rsidP="00C31636">
            <w:pPr>
              <w:pStyle w:val="TableRow"/>
              <w:ind w:left="0" w:right="0"/>
              <w:rPr>
                <w:sz w:val="22"/>
              </w:rPr>
            </w:pPr>
            <w:r w:rsidRPr="00E562EF">
              <w:rPr>
                <w:sz w:val="22"/>
              </w:rPr>
              <w:t xml:space="preserve">To subsidise the cost of enrichment activities including </w:t>
            </w:r>
            <w:r w:rsidR="005E0104" w:rsidRPr="00E562EF">
              <w:rPr>
                <w:sz w:val="22"/>
              </w:rPr>
              <w:t>extra-curricular</w:t>
            </w:r>
            <w:r w:rsidRPr="00E562EF">
              <w:rPr>
                <w:sz w:val="22"/>
              </w:rPr>
              <w:t xml:space="preserve"> clubs</w:t>
            </w:r>
          </w:p>
        </w:tc>
        <w:tc>
          <w:tcPr>
            <w:tcW w:w="5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DACE6" w14:textId="56AB465E" w:rsidR="00E562EF" w:rsidRPr="00BD2EBA" w:rsidRDefault="00AF7D2E" w:rsidP="00C31636">
            <w:pPr>
              <w:pStyle w:val="TableRowCentered"/>
              <w:ind w:left="0" w:right="0"/>
              <w:jc w:val="left"/>
              <w:rPr>
                <w:sz w:val="18"/>
                <w:szCs w:val="16"/>
              </w:rPr>
            </w:pPr>
            <w:r w:rsidRPr="00AF7D2E">
              <w:rPr>
                <w:sz w:val="18"/>
                <w:szCs w:val="16"/>
              </w:rPr>
              <w:t xml:space="preserve">There is some evidence that involvement in </w:t>
            </w:r>
            <w:proofErr w:type="spellStart"/>
            <w:r w:rsidRPr="00AF7D2E">
              <w:rPr>
                <w:sz w:val="18"/>
                <w:szCs w:val="16"/>
              </w:rPr>
              <w:t>extra curricular</w:t>
            </w:r>
            <w:proofErr w:type="spellEnd"/>
            <w:r w:rsidRPr="00AF7D2E">
              <w:rPr>
                <w:sz w:val="18"/>
                <w:szCs w:val="16"/>
              </w:rPr>
              <w:t xml:space="preserve"> sporting activities may increase pupil attendance and retention. Children are unable to achieve if they are not in school and if their </w:t>
            </w:r>
            <w:proofErr w:type="spellStart"/>
            <w:r w:rsidRPr="00AF7D2E">
              <w:rPr>
                <w:sz w:val="18"/>
                <w:szCs w:val="16"/>
              </w:rPr>
              <w:t>self esteem</w:t>
            </w:r>
            <w:proofErr w:type="spellEnd"/>
            <w:r w:rsidRPr="00AF7D2E">
              <w:rPr>
                <w:sz w:val="18"/>
                <w:szCs w:val="16"/>
              </w:rPr>
              <w:t xml:space="preserve"> is low. Sporting activities increases </w:t>
            </w:r>
            <w:proofErr w:type="gramStart"/>
            <w:r w:rsidRPr="00AF7D2E">
              <w:rPr>
                <w:sz w:val="18"/>
                <w:szCs w:val="16"/>
              </w:rPr>
              <w:t>both of these</w:t>
            </w:r>
            <w:proofErr w:type="gramEnd"/>
            <w:r w:rsidRPr="00AF7D2E">
              <w:rPr>
                <w:sz w:val="18"/>
                <w:szCs w:val="16"/>
              </w:rPr>
              <w:t xml:space="preserve"> especially for disadvantaged children who may not experience </w:t>
            </w:r>
            <w:proofErr w:type="spellStart"/>
            <w:r w:rsidRPr="00AF7D2E">
              <w:rPr>
                <w:sz w:val="18"/>
                <w:szCs w:val="16"/>
              </w:rPr>
              <w:t>extra curricular</w:t>
            </w:r>
            <w:proofErr w:type="spellEnd"/>
            <w:r w:rsidRPr="00AF7D2E">
              <w:rPr>
                <w:sz w:val="18"/>
                <w:szCs w:val="16"/>
              </w:rPr>
              <w:t xml:space="preserve"> activities should school not offer these</w:t>
            </w:r>
            <w:r>
              <w:rPr>
                <w:sz w:val="18"/>
                <w:szCs w:val="16"/>
              </w:rPr>
              <w:t xml:space="preserve">. (EEF - </w:t>
            </w:r>
            <w:hyperlink r:id="rId29" w:history="1">
              <w:r w:rsidRPr="00E167D1">
                <w:rPr>
                  <w:rStyle w:val="Hyperlink"/>
                  <w:sz w:val="18"/>
                  <w:szCs w:val="16"/>
                </w:rPr>
                <w:t>https://educationendowmentfoundation.org.uk/education-evidence/teaching-learning-toolkit/physical-activity</w:t>
              </w:r>
            </w:hyperlink>
            <w:r>
              <w:rPr>
                <w:sz w:val="18"/>
                <w:szCs w:val="16"/>
              </w:rPr>
              <w:t xml:space="preserve">) </w:t>
            </w:r>
          </w:p>
        </w:tc>
        <w:tc>
          <w:tcPr>
            <w:tcW w:w="1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EC18F" w14:textId="3E66B0BF" w:rsidR="00E562EF" w:rsidRDefault="009E0F54" w:rsidP="00C31636">
            <w:pPr>
              <w:pStyle w:val="TableRowCentered"/>
              <w:ind w:left="0" w:right="0"/>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089E5D1C" w:rsidR="00E66558" w:rsidRDefault="009D71E8" w:rsidP="00120AB1">
      <w:r>
        <w:rPr>
          <w:b/>
          <w:bCs/>
          <w:color w:val="104F75"/>
          <w:sz w:val="28"/>
          <w:szCs w:val="28"/>
        </w:rPr>
        <w:t xml:space="preserve">Total budgeted cost: </w:t>
      </w:r>
      <w:r w:rsidR="009E0F54">
        <w:rPr>
          <w:b/>
          <w:bCs/>
          <w:color w:val="104F75"/>
          <w:sz w:val="28"/>
          <w:szCs w:val="28"/>
        </w:rPr>
        <w:t>£182,034</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B92A1C" w14:textId="77777777" w:rsidR="0064167B" w:rsidRDefault="00F24070" w:rsidP="00F24070">
            <w:pPr>
              <w:spacing w:before="60"/>
              <w:jc w:val="center"/>
              <w:rPr>
                <w:b/>
                <w:bCs/>
                <w:u w:val="single"/>
                <w:lang w:eastAsia="en-US"/>
              </w:rPr>
            </w:pPr>
            <w:r>
              <w:rPr>
                <w:b/>
                <w:bCs/>
                <w:u w:val="single"/>
                <w:lang w:eastAsia="en-US"/>
              </w:rPr>
              <w:t>Attendance</w:t>
            </w:r>
          </w:p>
          <w:p w14:paraId="686EAD47" w14:textId="77777777" w:rsidR="00F24070" w:rsidRDefault="00411417" w:rsidP="007214D5">
            <w:pPr>
              <w:spacing w:before="60"/>
              <w:rPr>
                <w:sz w:val="22"/>
                <w:szCs w:val="22"/>
                <w:lang w:eastAsia="en-US"/>
              </w:rPr>
            </w:pPr>
            <w:r w:rsidRPr="007214D5">
              <w:rPr>
                <w:noProof/>
                <w:sz w:val="22"/>
                <w:szCs w:val="22"/>
                <w:lang w:eastAsia="en-US"/>
              </w:rPr>
              <w:drawing>
                <wp:anchor distT="0" distB="0" distL="114300" distR="114300" simplePos="0" relativeHeight="251659264" behindDoc="0" locked="0" layoutInCell="1" allowOverlap="1" wp14:anchorId="74870F3D" wp14:editId="6574A3FC">
                  <wp:simplePos x="0" y="0"/>
                  <wp:positionH relativeFrom="column">
                    <wp:posOffset>635</wp:posOffset>
                  </wp:positionH>
                  <wp:positionV relativeFrom="paragraph">
                    <wp:posOffset>-635</wp:posOffset>
                  </wp:positionV>
                  <wp:extent cx="3352800" cy="2945497"/>
                  <wp:effectExtent l="0" t="0" r="0" b="7620"/>
                  <wp:wrapSquare wrapText="bothSides"/>
                  <wp:docPr id="1182435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35332" name=""/>
                          <pic:cNvPicPr/>
                        </pic:nvPicPr>
                        <pic:blipFill>
                          <a:blip r:embed="rId30">
                            <a:extLst>
                              <a:ext uri="{28A0092B-C50C-407E-A947-70E740481C1C}">
                                <a14:useLocalDpi xmlns:a14="http://schemas.microsoft.com/office/drawing/2010/main" val="0"/>
                              </a:ext>
                            </a:extLst>
                          </a:blip>
                          <a:stretch>
                            <a:fillRect/>
                          </a:stretch>
                        </pic:blipFill>
                        <pic:spPr>
                          <a:xfrm>
                            <a:off x="0" y="0"/>
                            <a:ext cx="3352800" cy="2945497"/>
                          </a:xfrm>
                          <a:prstGeom prst="rect">
                            <a:avLst/>
                          </a:prstGeom>
                        </pic:spPr>
                      </pic:pic>
                    </a:graphicData>
                  </a:graphic>
                </wp:anchor>
              </w:drawing>
            </w:r>
            <w:r w:rsidR="007214D5" w:rsidRPr="007214D5">
              <w:rPr>
                <w:sz w:val="22"/>
                <w:szCs w:val="22"/>
                <w:lang w:eastAsia="en-US"/>
              </w:rPr>
              <w:t>Attendance continues to be an issue for our PP children</w:t>
            </w:r>
            <w:r w:rsidR="00332032">
              <w:rPr>
                <w:sz w:val="22"/>
                <w:szCs w:val="22"/>
                <w:lang w:eastAsia="en-US"/>
              </w:rPr>
              <w:t xml:space="preserve"> with the gap between PP and non-PP widening. </w:t>
            </w:r>
            <w:r w:rsidR="00AF5CD6">
              <w:rPr>
                <w:sz w:val="22"/>
                <w:szCs w:val="22"/>
                <w:lang w:eastAsia="en-US"/>
              </w:rPr>
              <w:t>The gap in persistent absentees is growing rapidly</w:t>
            </w:r>
            <w:r w:rsidR="003821FE">
              <w:rPr>
                <w:sz w:val="22"/>
                <w:szCs w:val="22"/>
                <w:lang w:eastAsia="en-US"/>
              </w:rPr>
              <w:t xml:space="preserve"> increasing by 7.9% since the previous year.</w:t>
            </w:r>
            <w:r w:rsidR="000F05B5">
              <w:rPr>
                <w:sz w:val="22"/>
                <w:szCs w:val="22"/>
                <w:lang w:eastAsia="en-US"/>
              </w:rPr>
              <w:t xml:space="preserve"> </w:t>
            </w:r>
            <w:r w:rsidR="00112143">
              <w:rPr>
                <w:sz w:val="22"/>
                <w:szCs w:val="22"/>
                <w:lang w:eastAsia="en-US"/>
              </w:rPr>
              <w:t xml:space="preserve">Children who are PP and EAL </w:t>
            </w:r>
            <w:proofErr w:type="gramStart"/>
            <w:r w:rsidR="00112143">
              <w:rPr>
                <w:sz w:val="22"/>
                <w:szCs w:val="22"/>
                <w:lang w:eastAsia="en-US"/>
              </w:rPr>
              <w:t>have  a</w:t>
            </w:r>
            <w:proofErr w:type="gramEnd"/>
            <w:r w:rsidR="00893DD3">
              <w:rPr>
                <w:sz w:val="22"/>
                <w:szCs w:val="22"/>
                <w:lang w:eastAsia="en-US"/>
              </w:rPr>
              <w:t xml:space="preserve"> </w:t>
            </w:r>
            <w:r w:rsidR="00112143">
              <w:rPr>
                <w:sz w:val="22"/>
                <w:szCs w:val="22"/>
                <w:lang w:eastAsia="en-US"/>
              </w:rPr>
              <w:t>higher persistent absentee rate (</w:t>
            </w:r>
            <w:r w:rsidR="00893DD3">
              <w:rPr>
                <w:sz w:val="22"/>
                <w:szCs w:val="22"/>
                <w:lang w:eastAsia="en-US"/>
              </w:rPr>
              <w:t xml:space="preserve">34.1%) as well as children who are both PP and SEND (40.6%). These are both significantly higher than national. </w:t>
            </w:r>
          </w:p>
          <w:p w14:paraId="37C04C2E" w14:textId="77777777" w:rsidR="007D1F90" w:rsidRDefault="007D1F90" w:rsidP="007214D5">
            <w:pPr>
              <w:spacing w:before="60"/>
              <w:rPr>
                <w:lang w:eastAsia="en-US"/>
              </w:rPr>
            </w:pPr>
          </w:p>
          <w:p w14:paraId="493F2686" w14:textId="77777777" w:rsidR="00A94D9B" w:rsidRDefault="00A94D9B" w:rsidP="007214D5">
            <w:pPr>
              <w:spacing w:before="60"/>
              <w:rPr>
                <w:lang w:eastAsia="en-US"/>
              </w:rPr>
            </w:pPr>
          </w:p>
          <w:p w14:paraId="5458F423" w14:textId="777D3D02" w:rsidR="007D1F90" w:rsidRDefault="00D21616" w:rsidP="00A94D9B">
            <w:pPr>
              <w:spacing w:before="60"/>
              <w:jc w:val="center"/>
              <w:rPr>
                <w:b/>
                <w:bCs/>
                <w:u w:val="single"/>
                <w:lang w:eastAsia="en-US"/>
              </w:rPr>
            </w:pPr>
            <w:r w:rsidRPr="00D21616">
              <w:rPr>
                <w:noProof/>
                <w:lang w:eastAsia="en-US"/>
              </w:rPr>
              <w:drawing>
                <wp:anchor distT="0" distB="0" distL="114300" distR="114300" simplePos="0" relativeHeight="251660288" behindDoc="0" locked="0" layoutInCell="1" allowOverlap="1" wp14:anchorId="3B4F87D8" wp14:editId="0CD5CE45">
                  <wp:simplePos x="0" y="0"/>
                  <wp:positionH relativeFrom="column">
                    <wp:posOffset>635</wp:posOffset>
                  </wp:positionH>
                  <wp:positionV relativeFrom="paragraph">
                    <wp:posOffset>364490</wp:posOffset>
                  </wp:positionV>
                  <wp:extent cx="4044950" cy="1943100"/>
                  <wp:effectExtent l="0" t="0" r="0" b="0"/>
                  <wp:wrapSquare wrapText="bothSides"/>
                  <wp:docPr id="391854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54457" name=""/>
                          <pic:cNvPicPr/>
                        </pic:nvPicPr>
                        <pic:blipFill>
                          <a:blip r:embed="rId31">
                            <a:extLst>
                              <a:ext uri="{28A0092B-C50C-407E-A947-70E740481C1C}">
                                <a14:useLocalDpi xmlns:a14="http://schemas.microsoft.com/office/drawing/2010/main" val="0"/>
                              </a:ext>
                            </a:extLst>
                          </a:blip>
                          <a:stretch>
                            <a:fillRect/>
                          </a:stretch>
                        </pic:blipFill>
                        <pic:spPr>
                          <a:xfrm>
                            <a:off x="0" y="0"/>
                            <a:ext cx="4044950" cy="1943100"/>
                          </a:xfrm>
                          <a:prstGeom prst="rect">
                            <a:avLst/>
                          </a:prstGeom>
                        </pic:spPr>
                      </pic:pic>
                    </a:graphicData>
                  </a:graphic>
                  <wp14:sizeRelH relativeFrom="margin">
                    <wp14:pctWidth>0</wp14:pctWidth>
                  </wp14:sizeRelH>
                  <wp14:sizeRelV relativeFrom="margin">
                    <wp14:pctHeight>0</wp14:pctHeight>
                  </wp14:sizeRelV>
                </wp:anchor>
              </w:drawing>
            </w:r>
            <w:r w:rsidR="00A94D9B" w:rsidRPr="00A94D9B">
              <w:rPr>
                <w:b/>
                <w:bCs/>
                <w:u w:val="single"/>
                <w:lang w:eastAsia="en-US"/>
              </w:rPr>
              <w:t>Levels of attainment in writing especially boys</w:t>
            </w:r>
          </w:p>
          <w:p w14:paraId="0B045C2B" w14:textId="540AE30C" w:rsidR="00242159" w:rsidRPr="00ED11DE" w:rsidRDefault="009F0C7D" w:rsidP="00ED11DE">
            <w:pPr>
              <w:spacing w:before="60"/>
              <w:rPr>
                <w:sz w:val="22"/>
                <w:szCs w:val="22"/>
                <w:lang w:eastAsia="en-US"/>
              </w:rPr>
            </w:pPr>
            <w:r>
              <w:rPr>
                <w:sz w:val="22"/>
                <w:szCs w:val="22"/>
                <w:lang w:eastAsia="en-US"/>
              </w:rPr>
              <w:t xml:space="preserve">There is still a gap in the overall attainment of pupil premium compared with non-pupil premium both whole school and when looking at </w:t>
            </w:r>
            <w:r w:rsidR="00826893">
              <w:rPr>
                <w:sz w:val="22"/>
                <w:szCs w:val="22"/>
                <w:lang w:eastAsia="en-US"/>
              </w:rPr>
              <w:t>b</w:t>
            </w:r>
            <w:r>
              <w:rPr>
                <w:sz w:val="22"/>
                <w:szCs w:val="22"/>
                <w:lang w:eastAsia="en-US"/>
              </w:rPr>
              <w:t xml:space="preserve">oys. </w:t>
            </w:r>
            <w:r w:rsidR="00826893">
              <w:rPr>
                <w:sz w:val="22"/>
                <w:szCs w:val="22"/>
                <w:lang w:eastAsia="en-US"/>
              </w:rPr>
              <w:t xml:space="preserve">However, the progress made by pupil premium children, including boys, </w:t>
            </w:r>
            <w:r w:rsidR="0094264C">
              <w:rPr>
                <w:sz w:val="22"/>
                <w:szCs w:val="22"/>
                <w:lang w:eastAsia="en-US"/>
              </w:rPr>
              <w:t xml:space="preserve">is higher than non-pupil premium. </w:t>
            </w:r>
          </w:p>
          <w:p w14:paraId="6E54B1B5" w14:textId="6ADB3853" w:rsidR="00242159" w:rsidRPr="00242159" w:rsidRDefault="00242159" w:rsidP="00242159">
            <w:pPr>
              <w:spacing w:before="60"/>
              <w:jc w:val="center"/>
              <w:rPr>
                <w:b/>
                <w:bCs/>
                <w:u w:val="single"/>
                <w:lang w:eastAsia="en-US"/>
              </w:rPr>
            </w:pPr>
            <w:r w:rsidRPr="00242159">
              <w:rPr>
                <w:b/>
                <w:bCs/>
                <w:u w:val="single"/>
                <w:lang w:eastAsia="en-US"/>
              </w:rPr>
              <w:t>Language Acquisition</w:t>
            </w:r>
          </w:p>
          <w:p w14:paraId="6D0383F0" w14:textId="608CCF72" w:rsidR="000F276F" w:rsidRDefault="00F003B9" w:rsidP="00D21616">
            <w:pPr>
              <w:spacing w:before="60"/>
              <w:rPr>
                <w:sz w:val="22"/>
                <w:szCs w:val="22"/>
                <w:lang w:eastAsia="en-US"/>
              </w:rPr>
            </w:pPr>
            <w:proofErr w:type="spellStart"/>
            <w:r>
              <w:rPr>
                <w:sz w:val="22"/>
                <w:szCs w:val="22"/>
                <w:lang w:eastAsia="en-US"/>
              </w:rPr>
              <w:t>Wellcomm</w:t>
            </w:r>
            <w:proofErr w:type="spellEnd"/>
            <w:r>
              <w:rPr>
                <w:sz w:val="22"/>
                <w:szCs w:val="22"/>
                <w:lang w:eastAsia="en-US"/>
              </w:rPr>
              <w:t xml:space="preserve"> data shows that progress and attainment of Pupil Premium children are both in line with </w:t>
            </w:r>
            <w:r w:rsidR="00960713">
              <w:rPr>
                <w:sz w:val="22"/>
                <w:szCs w:val="22"/>
                <w:lang w:eastAsia="en-US"/>
              </w:rPr>
              <w:t>non-Pupil</w:t>
            </w:r>
            <w:r>
              <w:rPr>
                <w:sz w:val="22"/>
                <w:szCs w:val="22"/>
                <w:lang w:eastAsia="en-US"/>
              </w:rPr>
              <w:t xml:space="preserve"> Premium children</w:t>
            </w:r>
            <w:r w:rsidR="0008133D">
              <w:rPr>
                <w:sz w:val="22"/>
                <w:szCs w:val="22"/>
                <w:lang w:eastAsia="en-US"/>
              </w:rPr>
              <w:t xml:space="preserve"> and that the gap is closing. </w:t>
            </w:r>
          </w:p>
          <w:p w14:paraId="6C50FCBF" w14:textId="16BC1E82" w:rsidR="000E7652" w:rsidRPr="000E7652" w:rsidRDefault="000F276F" w:rsidP="00ED11DE">
            <w:pPr>
              <w:spacing w:before="60"/>
              <w:jc w:val="center"/>
              <w:rPr>
                <w:b/>
                <w:bCs/>
                <w:u w:val="single"/>
                <w:lang w:eastAsia="en-US"/>
              </w:rPr>
            </w:pPr>
            <w:r>
              <w:rPr>
                <w:b/>
                <w:bCs/>
                <w:u w:val="single"/>
                <w:lang w:eastAsia="en-US"/>
              </w:rPr>
              <w:t>Digital Technolog</w:t>
            </w:r>
            <w:r w:rsidR="000E7652">
              <w:rPr>
                <w:b/>
                <w:bCs/>
                <w:u w:val="single"/>
                <w:lang w:eastAsia="en-US"/>
              </w:rPr>
              <w:t>y</w:t>
            </w:r>
          </w:p>
          <w:p w14:paraId="7F7DF348" w14:textId="54A360BA" w:rsidR="00EE5487" w:rsidRDefault="000E7652" w:rsidP="00D21616">
            <w:pPr>
              <w:spacing w:before="60"/>
              <w:rPr>
                <w:sz w:val="22"/>
                <w:szCs w:val="22"/>
                <w:lang w:eastAsia="en-US"/>
              </w:rPr>
            </w:pPr>
            <w:r w:rsidRPr="000E7652">
              <w:rPr>
                <w:sz w:val="22"/>
                <w:szCs w:val="22"/>
                <w:lang w:eastAsia="en-US"/>
              </w:rPr>
              <w:t xml:space="preserve">Pupil and staff voice surrounding the use of digital technologies to support learning has been very positive. Children were able to talk confidently about a range of apps they have used on their </w:t>
            </w:r>
            <w:proofErr w:type="spellStart"/>
            <w:r w:rsidRPr="000E7652">
              <w:rPr>
                <w:sz w:val="22"/>
                <w:szCs w:val="22"/>
                <w:lang w:eastAsia="en-US"/>
              </w:rPr>
              <w:t>ipads</w:t>
            </w:r>
            <w:proofErr w:type="spellEnd"/>
            <w:r w:rsidRPr="000E7652">
              <w:rPr>
                <w:sz w:val="22"/>
                <w:szCs w:val="22"/>
                <w:lang w:eastAsia="en-US"/>
              </w:rPr>
              <w:t xml:space="preserve"> including Showbie,</w:t>
            </w:r>
            <w:r w:rsidR="00ED2A5B">
              <w:rPr>
                <w:sz w:val="22"/>
                <w:szCs w:val="22"/>
                <w:lang w:eastAsia="en-US"/>
              </w:rPr>
              <w:t xml:space="preserve"> TTRS and dictionaries/thesauruses to support in English</w:t>
            </w:r>
            <w:r w:rsidRPr="000E7652">
              <w:rPr>
                <w:sz w:val="22"/>
                <w:szCs w:val="22"/>
                <w:lang w:eastAsia="en-US"/>
              </w:rPr>
              <w:t xml:space="preserve">. They talked about how using </w:t>
            </w:r>
            <w:proofErr w:type="spellStart"/>
            <w:r w:rsidRPr="000E7652">
              <w:rPr>
                <w:sz w:val="22"/>
                <w:szCs w:val="22"/>
                <w:lang w:eastAsia="en-US"/>
              </w:rPr>
              <w:t>ipads</w:t>
            </w:r>
            <w:proofErr w:type="spellEnd"/>
            <w:r w:rsidRPr="000E7652">
              <w:rPr>
                <w:sz w:val="22"/>
                <w:szCs w:val="22"/>
                <w:lang w:eastAsia="en-US"/>
              </w:rPr>
              <w:t xml:space="preserve"> has helped to develop their ability to work independently. Some children were able to explain how they have used some of the accessibility features to access their work. </w:t>
            </w:r>
            <w:r w:rsidR="00437884">
              <w:rPr>
                <w:sz w:val="22"/>
                <w:szCs w:val="22"/>
                <w:lang w:eastAsia="en-US"/>
              </w:rPr>
              <w:t>Using voice notes and h</w:t>
            </w:r>
            <w:r w:rsidR="00EC3C79">
              <w:rPr>
                <w:sz w:val="22"/>
                <w:szCs w:val="22"/>
                <w:lang w:eastAsia="en-US"/>
              </w:rPr>
              <w:t xml:space="preserve">aving the ability to take a photo of the board is something </w:t>
            </w:r>
            <w:r w:rsidR="00EC3C79">
              <w:rPr>
                <w:sz w:val="22"/>
                <w:szCs w:val="22"/>
                <w:lang w:eastAsia="en-US"/>
              </w:rPr>
              <w:lastRenderedPageBreak/>
              <w:t xml:space="preserve">that many children find very useful. </w:t>
            </w:r>
            <w:r w:rsidRPr="000E7652">
              <w:rPr>
                <w:sz w:val="22"/>
                <w:szCs w:val="22"/>
                <w:lang w:eastAsia="en-US"/>
              </w:rPr>
              <w:t xml:space="preserve">Children also felt that as their work was in digital folders on Showbie they were able to recap previous learning with ease. They also felt that having the slides from the lesson available to them meant that they never felt like they were going to fall behind as they would be able to move back to previous slides.  </w:t>
            </w:r>
          </w:p>
          <w:p w14:paraId="21A4D9DC" w14:textId="0BDB6956" w:rsidR="004B12B6" w:rsidRDefault="000E7652" w:rsidP="00D21616">
            <w:pPr>
              <w:spacing w:before="60"/>
              <w:rPr>
                <w:sz w:val="22"/>
                <w:szCs w:val="22"/>
                <w:lang w:eastAsia="en-US"/>
              </w:rPr>
            </w:pPr>
            <w:r w:rsidRPr="000E7652">
              <w:rPr>
                <w:sz w:val="22"/>
                <w:szCs w:val="22"/>
                <w:lang w:eastAsia="en-US"/>
              </w:rPr>
              <w:t xml:space="preserve">Where there are 1:1 </w:t>
            </w:r>
            <w:proofErr w:type="gramStart"/>
            <w:r w:rsidRPr="000E7652">
              <w:rPr>
                <w:sz w:val="22"/>
                <w:szCs w:val="22"/>
                <w:lang w:eastAsia="en-US"/>
              </w:rPr>
              <w:t>iPads</w:t>
            </w:r>
            <w:proofErr w:type="gramEnd"/>
            <w:r w:rsidRPr="000E7652">
              <w:rPr>
                <w:sz w:val="22"/>
                <w:szCs w:val="22"/>
                <w:lang w:eastAsia="en-US"/>
              </w:rPr>
              <w:t xml:space="preserve"> in school, staff are confident </w:t>
            </w:r>
            <w:r w:rsidR="00EE5487">
              <w:rPr>
                <w:sz w:val="22"/>
                <w:szCs w:val="22"/>
                <w:lang w:eastAsia="en-US"/>
              </w:rPr>
              <w:t xml:space="preserve">and becoming more experienced </w:t>
            </w:r>
            <w:r w:rsidRPr="000E7652">
              <w:rPr>
                <w:sz w:val="22"/>
                <w:szCs w:val="22"/>
                <w:lang w:eastAsia="en-US"/>
              </w:rPr>
              <w:t xml:space="preserve">in using technology to support teaching a rich and balance curriculum. Staff feel that using iPads allows them to be able to scaffold the learning better to ensure that all children </w:t>
            </w:r>
            <w:proofErr w:type="gramStart"/>
            <w:r w:rsidRPr="000E7652">
              <w:rPr>
                <w:sz w:val="22"/>
                <w:szCs w:val="22"/>
                <w:lang w:eastAsia="en-US"/>
              </w:rPr>
              <w:t>are able to</w:t>
            </w:r>
            <w:proofErr w:type="gramEnd"/>
            <w:r w:rsidRPr="000E7652">
              <w:rPr>
                <w:sz w:val="22"/>
                <w:szCs w:val="22"/>
                <w:lang w:eastAsia="en-US"/>
              </w:rPr>
              <w:t xml:space="preserve"> access the learning.   </w:t>
            </w:r>
          </w:p>
          <w:p w14:paraId="4C46947A" w14:textId="12599C80" w:rsidR="004B12B6" w:rsidRDefault="004B12B6" w:rsidP="004B12B6">
            <w:pPr>
              <w:spacing w:before="60"/>
              <w:jc w:val="center"/>
              <w:rPr>
                <w:b/>
                <w:bCs/>
                <w:u w:val="single"/>
                <w:lang w:eastAsia="en-US"/>
              </w:rPr>
            </w:pPr>
            <w:r>
              <w:rPr>
                <w:b/>
                <w:bCs/>
                <w:u w:val="single"/>
                <w:lang w:eastAsia="en-US"/>
              </w:rPr>
              <w:t>Enrichment</w:t>
            </w:r>
          </w:p>
          <w:p w14:paraId="3BF6D3CC" w14:textId="6DC9F042" w:rsidR="001841D3" w:rsidRDefault="00907089" w:rsidP="001841D3">
            <w:pPr>
              <w:spacing w:before="60"/>
              <w:jc w:val="center"/>
              <w:rPr>
                <w:sz w:val="22"/>
                <w:szCs w:val="22"/>
                <w:lang w:eastAsia="en-US"/>
              </w:rPr>
            </w:pPr>
            <w:r>
              <w:rPr>
                <w:sz w:val="22"/>
                <w:szCs w:val="22"/>
                <w:lang w:eastAsia="en-US"/>
              </w:rPr>
              <w:t xml:space="preserve">Pupil voice around enrichment opportunities </w:t>
            </w:r>
            <w:r w:rsidR="0016295E">
              <w:rPr>
                <w:sz w:val="22"/>
                <w:szCs w:val="22"/>
                <w:lang w:eastAsia="en-US"/>
              </w:rPr>
              <w:t xml:space="preserve">has been </w:t>
            </w:r>
            <w:proofErr w:type="gramStart"/>
            <w:r w:rsidR="0016295E">
              <w:rPr>
                <w:sz w:val="22"/>
                <w:szCs w:val="22"/>
                <w:lang w:eastAsia="en-US"/>
              </w:rPr>
              <w:t>really positive</w:t>
            </w:r>
            <w:proofErr w:type="gramEnd"/>
            <w:r w:rsidR="0016295E">
              <w:rPr>
                <w:sz w:val="22"/>
                <w:szCs w:val="22"/>
                <w:lang w:eastAsia="en-US"/>
              </w:rPr>
              <w:t xml:space="preserve">. Children spoke </w:t>
            </w:r>
            <w:r w:rsidR="002656F2">
              <w:rPr>
                <w:sz w:val="22"/>
                <w:szCs w:val="22"/>
                <w:lang w:eastAsia="en-US"/>
              </w:rPr>
              <w:t>excitedly</w:t>
            </w:r>
            <w:r w:rsidR="0016295E">
              <w:rPr>
                <w:sz w:val="22"/>
                <w:szCs w:val="22"/>
                <w:lang w:eastAsia="en-US"/>
              </w:rPr>
              <w:t xml:space="preserve"> about the things on their year group’s </w:t>
            </w:r>
            <w:r w:rsidR="00E274DA">
              <w:rPr>
                <w:sz w:val="22"/>
                <w:szCs w:val="22"/>
                <w:lang w:eastAsia="en-US"/>
              </w:rPr>
              <w:t>passport. They also spoke highly about school trips</w:t>
            </w:r>
            <w:r w:rsidR="00DD2AD8">
              <w:rPr>
                <w:sz w:val="22"/>
                <w:szCs w:val="22"/>
                <w:lang w:eastAsia="en-US"/>
              </w:rPr>
              <w:t>,</w:t>
            </w:r>
            <w:r w:rsidR="00B5365C">
              <w:rPr>
                <w:sz w:val="22"/>
                <w:szCs w:val="22"/>
                <w:lang w:eastAsia="en-US"/>
              </w:rPr>
              <w:t xml:space="preserve"> clubs,</w:t>
            </w:r>
            <w:r w:rsidR="00DD2AD8">
              <w:rPr>
                <w:sz w:val="22"/>
                <w:szCs w:val="22"/>
                <w:lang w:eastAsia="en-US"/>
              </w:rPr>
              <w:t xml:space="preserve"> </w:t>
            </w:r>
            <w:r w:rsidR="00E274DA">
              <w:rPr>
                <w:sz w:val="22"/>
                <w:szCs w:val="22"/>
                <w:lang w:eastAsia="en-US"/>
              </w:rPr>
              <w:t>the pantomime</w:t>
            </w:r>
            <w:r w:rsidR="00DD2AD8">
              <w:rPr>
                <w:sz w:val="22"/>
                <w:szCs w:val="22"/>
                <w:lang w:eastAsia="en-US"/>
              </w:rPr>
              <w:t xml:space="preserve"> and many spoke about being given the opportunity to represent </w:t>
            </w:r>
            <w:r w:rsidR="007231D1">
              <w:rPr>
                <w:sz w:val="22"/>
                <w:szCs w:val="22"/>
                <w:lang w:eastAsia="en-US"/>
              </w:rPr>
              <w:t xml:space="preserve">KEPs outside of school. This year, links have been made to the local care home which has targeted many PP children. Our </w:t>
            </w:r>
            <w:r w:rsidR="008D47D2">
              <w:rPr>
                <w:sz w:val="22"/>
                <w:szCs w:val="22"/>
                <w:lang w:eastAsia="en-US"/>
              </w:rPr>
              <w:t xml:space="preserve">school dinners catering company has also hosted 2 Feed the Family events which parents and children have attended together and spoken </w:t>
            </w:r>
            <w:proofErr w:type="gramStart"/>
            <w:r w:rsidR="008D47D2">
              <w:rPr>
                <w:sz w:val="22"/>
                <w:szCs w:val="22"/>
                <w:lang w:eastAsia="en-US"/>
              </w:rPr>
              <w:t>really highly</w:t>
            </w:r>
            <w:proofErr w:type="gramEnd"/>
            <w:r w:rsidR="008D47D2">
              <w:rPr>
                <w:sz w:val="22"/>
                <w:szCs w:val="22"/>
                <w:lang w:eastAsia="en-US"/>
              </w:rPr>
              <w:t xml:space="preserve"> of.</w:t>
            </w:r>
          </w:p>
          <w:p w14:paraId="557352C9" w14:textId="2C4121E8" w:rsidR="00194EE5" w:rsidRDefault="000E3D27" w:rsidP="001841D3">
            <w:pPr>
              <w:spacing w:before="60"/>
              <w:jc w:val="center"/>
              <w:rPr>
                <w:sz w:val="22"/>
                <w:szCs w:val="22"/>
                <w:lang w:eastAsia="en-US"/>
              </w:rPr>
            </w:pPr>
            <w:r>
              <w:rPr>
                <w:sz w:val="22"/>
                <w:szCs w:val="22"/>
                <w:lang w:eastAsia="en-US"/>
              </w:rPr>
              <w:t xml:space="preserve">In 2024-2025, of the children who </w:t>
            </w:r>
            <w:r w:rsidR="00462CC6">
              <w:rPr>
                <w:sz w:val="22"/>
                <w:szCs w:val="22"/>
                <w:lang w:eastAsia="en-US"/>
              </w:rPr>
              <w:t xml:space="preserve">attended a club, </w:t>
            </w:r>
            <w:r w:rsidR="000B3183">
              <w:rPr>
                <w:sz w:val="22"/>
                <w:szCs w:val="22"/>
                <w:lang w:eastAsia="en-US"/>
              </w:rPr>
              <w:t xml:space="preserve">36% were PP. </w:t>
            </w:r>
          </w:p>
          <w:p w14:paraId="5C482961" w14:textId="7DD79741" w:rsidR="00E059BD" w:rsidRDefault="00E059BD" w:rsidP="00E059BD">
            <w:pPr>
              <w:spacing w:before="60"/>
              <w:jc w:val="center"/>
              <w:rPr>
                <w:sz w:val="22"/>
                <w:szCs w:val="22"/>
                <w:lang w:eastAsia="en-US"/>
              </w:rPr>
            </w:pPr>
            <w:r>
              <w:rPr>
                <w:sz w:val="22"/>
                <w:szCs w:val="22"/>
                <w:lang w:eastAsia="en-US"/>
              </w:rPr>
              <w:t xml:space="preserve">In 2024-2025, of the children who </w:t>
            </w:r>
            <w:r w:rsidR="009644A5">
              <w:rPr>
                <w:sz w:val="22"/>
                <w:szCs w:val="22"/>
                <w:lang w:eastAsia="en-US"/>
              </w:rPr>
              <w:t>represented the school</w:t>
            </w:r>
            <w:r>
              <w:rPr>
                <w:sz w:val="22"/>
                <w:szCs w:val="22"/>
                <w:lang w:eastAsia="en-US"/>
              </w:rPr>
              <w:t xml:space="preserve">, </w:t>
            </w:r>
            <w:r w:rsidR="009644A5">
              <w:rPr>
                <w:sz w:val="22"/>
                <w:szCs w:val="22"/>
                <w:lang w:eastAsia="en-US"/>
              </w:rPr>
              <w:t>42</w:t>
            </w:r>
            <w:r>
              <w:rPr>
                <w:sz w:val="22"/>
                <w:szCs w:val="22"/>
                <w:lang w:eastAsia="en-US"/>
              </w:rPr>
              <w:t xml:space="preserve">% were PP. </w:t>
            </w:r>
          </w:p>
          <w:p w14:paraId="6F884634" w14:textId="301F6CA9" w:rsidR="009644A5" w:rsidRDefault="009644A5" w:rsidP="009644A5">
            <w:pPr>
              <w:spacing w:before="60"/>
              <w:jc w:val="center"/>
              <w:rPr>
                <w:sz w:val="22"/>
                <w:szCs w:val="22"/>
                <w:lang w:eastAsia="en-US"/>
              </w:rPr>
            </w:pPr>
            <w:r>
              <w:rPr>
                <w:sz w:val="22"/>
                <w:szCs w:val="22"/>
                <w:lang w:eastAsia="en-US"/>
              </w:rPr>
              <w:t xml:space="preserve">In 2024-2025, of the children who </w:t>
            </w:r>
            <w:r w:rsidR="00117D21">
              <w:rPr>
                <w:sz w:val="22"/>
                <w:szCs w:val="22"/>
                <w:lang w:eastAsia="en-US"/>
              </w:rPr>
              <w:t>attended a residential</w:t>
            </w:r>
            <w:r>
              <w:rPr>
                <w:sz w:val="22"/>
                <w:szCs w:val="22"/>
                <w:lang w:eastAsia="en-US"/>
              </w:rPr>
              <w:t>, 3</w:t>
            </w:r>
            <w:r w:rsidR="00117D21">
              <w:rPr>
                <w:sz w:val="22"/>
                <w:szCs w:val="22"/>
                <w:lang w:eastAsia="en-US"/>
              </w:rPr>
              <w:t>1</w:t>
            </w:r>
            <w:r>
              <w:rPr>
                <w:sz w:val="22"/>
                <w:szCs w:val="22"/>
                <w:lang w:eastAsia="en-US"/>
              </w:rPr>
              <w:t xml:space="preserve">% were PP. </w:t>
            </w:r>
          </w:p>
          <w:p w14:paraId="0728186C" w14:textId="565DC1F5" w:rsidR="001841D3" w:rsidRDefault="001841D3" w:rsidP="001841D3">
            <w:pPr>
              <w:spacing w:before="60"/>
              <w:jc w:val="center"/>
              <w:rPr>
                <w:b/>
                <w:bCs/>
                <w:u w:val="single"/>
                <w:lang w:eastAsia="en-US"/>
              </w:rPr>
            </w:pPr>
            <w:r>
              <w:rPr>
                <w:b/>
                <w:bCs/>
                <w:u w:val="single"/>
                <w:lang w:eastAsia="en-US"/>
              </w:rPr>
              <w:t>SEMH needs decreasing due to OPAL play and Zones of Regulation</w:t>
            </w:r>
          </w:p>
          <w:p w14:paraId="2D1D5288" w14:textId="0F579DFF" w:rsidR="001841D3" w:rsidRDefault="001841D3" w:rsidP="001841D3">
            <w:pPr>
              <w:spacing w:before="60"/>
              <w:jc w:val="center"/>
              <w:rPr>
                <w:sz w:val="22"/>
                <w:szCs w:val="22"/>
                <w:lang w:eastAsia="en-US"/>
              </w:rPr>
            </w:pPr>
            <w:r>
              <w:rPr>
                <w:sz w:val="22"/>
                <w:szCs w:val="22"/>
                <w:lang w:eastAsia="en-US"/>
              </w:rPr>
              <w:t xml:space="preserve">Pupil voice activities show that children are incredibly positive about OPAL play in all year groups. They feel that they have better and more positive lunchtimes </w:t>
            </w:r>
            <w:proofErr w:type="gramStart"/>
            <w:r>
              <w:rPr>
                <w:sz w:val="22"/>
                <w:szCs w:val="22"/>
                <w:lang w:eastAsia="en-US"/>
              </w:rPr>
              <w:t>as a result of</w:t>
            </w:r>
            <w:proofErr w:type="gramEnd"/>
            <w:r>
              <w:rPr>
                <w:sz w:val="22"/>
                <w:szCs w:val="22"/>
                <w:lang w:eastAsia="en-US"/>
              </w:rPr>
              <w:t xml:space="preserve"> this. </w:t>
            </w:r>
            <w:r w:rsidR="00DD5642">
              <w:rPr>
                <w:sz w:val="22"/>
                <w:szCs w:val="22"/>
                <w:lang w:eastAsia="en-US"/>
              </w:rPr>
              <w:t>Children spoke confidently about the Zones of Regulation</w:t>
            </w:r>
            <w:r w:rsidR="00811669">
              <w:rPr>
                <w:sz w:val="22"/>
                <w:szCs w:val="22"/>
                <w:lang w:eastAsia="en-US"/>
              </w:rPr>
              <w:t>. They could name emotions associated with all colours as well as strategies they might use in each zone. Children also acknowledged that all feelings are ok.</w:t>
            </w:r>
          </w:p>
          <w:p w14:paraId="5023926C" w14:textId="2EA5E8E7" w:rsidR="004B12B6" w:rsidRPr="009F0C7D" w:rsidRDefault="004B12B6" w:rsidP="00E1324E">
            <w:pPr>
              <w:spacing w:before="60"/>
              <w:jc w:val="center"/>
              <w:rPr>
                <w:sz w:val="22"/>
                <w:szCs w:val="22"/>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14:paraId="2A7D5564" w14:textId="77777777" w:rsidR="00E66558" w:rsidRDefault="00E66558"/>
    <w:sectPr w:rsidR="00E66558">
      <w:headerReference w:type="default" r:id="rId32"/>
      <w:footerReference w:type="default" r:id="rId3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332AE" w14:textId="77777777" w:rsidR="00B350AF" w:rsidRDefault="00B350AF">
      <w:pPr>
        <w:spacing w:after="0" w:line="240" w:lineRule="auto"/>
      </w:pPr>
      <w:r>
        <w:separator/>
      </w:r>
    </w:p>
  </w:endnote>
  <w:endnote w:type="continuationSeparator" w:id="0">
    <w:p w14:paraId="50272FE4" w14:textId="77777777" w:rsidR="00B350AF" w:rsidRDefault="00B350AF">
      <w:pPr>
        <w:spacing w:after="0" w:line="240" w:lineRule="auto"/>
      </w:pPr>
      <w:r>
        <w:continuationSeparator/>
      </w:r>
    </w:p>
  </w:endnote>
  <w:endnote w:type="continuationNotice" w:id="1">
    <w:p w14:paraId="64DC3AAF" w14:textId="77777777" w:rsidR="00B350AF" w:rsidRDefault="00B350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78ACA" w14:textId="77777777" w:rsidR="00B350AF" w:rsidRDefault="00B350AF">
      <w:pPr>
        <w:spacing w:after="0" w:line="240" w:lineRule="auto"/>
      </w:pPr>
      <w:r>
        <w:separator/>
      </w:r>
    </w:p>
  </w:footnote>
  <w:footnote w:type="continuationSeparator" w:id="0">
    <w:p w14:paraId="7EE8F10B" w14:textId="77777777" w:rsidR="00B350AF" w:rsidRDefault="00B350AF">
      <w:pPr>
        <w:spacing w:after="0" w:line="240" w:lineRule="auto"/>
      </w:pPr>
      <w:r>
        <w:continuationSeparator/>
      </w:r>
    </w:p>
  </w:footnote>
  <w:footnote w:type="continuationNotice" w:id="1">
    <w:p w14:paraId="07D4B4C3" w14:textId="77777777" w:rsidR="00B350AF" w:rsidRDefault="00B350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22047"/>
    <w:multiLevelType w:val="hybridMultilevel"/>
    <w:tmpl w:val="FAF05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4029E5"/>
    <w:multiLevelType w:val="hybridMultilevel"/>
    <w:tmpl w:val="F1085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3035D6D"/>
    <w:multiLevelType w:val="hybridMultilevel"/>
    <w:tmpl w:val="D752D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93036D2"/>
    <w:multiLevelType w:val="hybridMultilevel"/>
    <w:tmpl w:val="A9583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DB48EA"/>
    <w:multiLevelType w:val="hybridMultilevel"/>
    <w:tmpl w:val="E6526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3D2738"/>
    <w:multiLevelType w:val="hybridMultilevel"/>
    <w:tmpl w:val="26248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C8477F"/>
    <w:multiLevelType w:val="hybridMultilevel"/>
    <w:tmpl w:val="1C2AD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240677"/>
    <w:multiLevelType w:val="hybridMultilevel"/>
    <w:tmpl w:val="4216C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5510E0B"/>
    <w:multiLevelType w:val="hybridMultilevel"/>
    <w:tmpl w:val="FDD43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E138E6"/>
    <w:multiLevelType w:val="hybridMultilevel"/>
    <w:tmpl w:val="208E6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9C13298"/>
    <w:multiLevelType w:val="hybridMultilevel"/>
    <w:tmpl w:val="3FF4F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4711259">
    <w:abstractNumId w:val="8"/>
  </w:num>
  <w:num w:numId="2" w16cid:durableId="1628730595">
    <w:abstractNumId w:val="5"/>
  </w:num>
  <w:num w:numId="3" w16cid:durableId="497188144">
    <w:abstractNumId w:val="9"/>
  </w:num>
  <w:num w:numId="4" w16cid:durableId="1138914232">
    <w:abstractNumId w:val="10"/>
  </w:num>
  <w:num w:numId="5" w16cid:durableId="857932188">
    <w:abstractNumId w:val="1"/>
  </w:num>
  <w:num w:numId="6" w16cid:durableId="798501009">
    <w:abstractNumId w:val="12"/>
  </w:num>
  <w:num w:numId="7" w16cid:durableId="1210847263">
    <w:abstractNumId w:val="21"/>
  </w:num>
  <w:num w:numId="8" w16cid:durableId="982348153">
    <w:abstractNumId w:val="25"/>
  </w:num>
  <w:num w:numId="9" w16cid:durableId="1529290868">
    <w:abstractNumId w:val="23"/>
  </w:num>
  <w:num w:numId="10" w16cid:durableId="1171066271">
    <w:abstractNumId w:val="22"/>
  </w:num>
  <w:num w:numId="11" w16cid:durableId="1453552857">
    <w:abstractNumId w:val="6"/>
  </w:num>
  <w:num w:numId="12" w16cid:durableId="1812097430">
    <w:abstractNumId w:val="24"/>
  </w:num>
  <w:num w:numId="13" w16cid:durableId="42288650">
    <w:abstractNumId w:val="18"/>
  </w:num>
  <w:num w:numId="14" w16cid:durableId="1721712531">
    <w:abstractNumId w:val="13"/>
  </w:num>
  <w:num w:numId="15" w16cid:durableId="1235432793">
    <w:abstractNumId w:val="4"/>
  </w:num>
  <w:num w:numId="16" w16cid:durableId="884678859">
    <w:abstractNumId w:val="3"/>
  </w:num>
  <w:num w:numId="17" w16cid:durableId="826165421">
    <w:abstractNumId w:val="15"/>
  </w:num>
  <w:num w:numId="18" w16cid:durableId="1187326055">
    <w:abstractNumId w:val="14"/>
  </w:num>
  <w:num w:numId="19" w16cid:durableId="1918974525">
    <w:abstractNumId w:val="20"/>
  </w:num>
  <w:num w:numId="20" w16cid:durableId="684865068">
    <w:abstractNumId w:val="26"/>
  </w:num>
  <w:num w:numId="21" w16cid:durableId="1442920248">
    <w:abstractNumId w:val="2"/>
  </w:num>
  <w:num w:numId="22" w16cid:durableId="866865701">
    <w:abstractNumId w:val="0"/>
  </w:num>
  <w:num w:numId="23" w16cid:durableId="498427555">
    <w:abstractNumId w:val="16"/>
  </w:num>
  <w:num w:numId="24" w16cid:durableId="1560242600">
    <w:abstractNumId w:val="7"/>
  </w:num>
  <w:num w:numId="25" w16cid:durableId="393160955">
    <w:abstractNumId w:val="17"/>
  </w:num>
  <w:num w:numId="26" w16cid:durableId="438379907">
    <w:abstractNumId w:val="11"/>
  </w:num>
  <w:num w:numId="27" w16cid:durableId="2502351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1C79"/>
    <w:rsid w:val="00020361"/>
    <w:rsid w:val="00023729"/>
    <w:rsid w:val="000243B4"/>
    <w:rsid w:val="0002530E"/>
    <w:rsid w:val="0002710D"/>
    <w:rsid w:val="00031EA0"/>
    <w:rsid w:val="00036678"/>
    <w:rsid w:val="000452EB"/>
    <w:rsid w:val="00045367"/>
    <w:rsid w:val="00045603"/>
    <w:rsid w:val="000463AE"/>
    <w:rsid w:val="00047AC7"/>
    <w:rsid w:val="000507A3"/>
    <w:rsid w:val="00053917"/>
    <w:rsid w:val="00060A62"/>
    <w:rsid w:val="000617F3"/>
    <w:rsid w:val="00064366"/>
    <w:rsid w:val="00066B73"/>
    <w:rsid w:val="00071481"/>
    <w:rsid w:val="000715B3"/>
    <w:rsid w:val="00071D77"/>
    <w:rsid w:val="00075FAE"/>
    <w:rsid w:val="0008133D"/>
    <w:rsid w:val="0008223E"/>
    <w:rsid w:val="00082F38"/>
    <w:rsid w:val="000837DB"/>
    <w:rsid w:val="0008384B"/>
    <w:rsid w:val="000929EC"/>
    <w:rsid w:val="00093CDE"/>
    <w:rsid w:val="000A5C58"/>
    <w:rsid w:val="000A6379"/>
    <w:rsid w:val="000B0D49"/>
    <w:rsid w:val="000B203E"/>
    <w:rsid w:val="000B3183"/>
    <w:rsid w:val="000D22B0"/>
    <w:rsid w:val="000D318D"/>
    <w:rsid w:val="000D35C9"/>
    <w:rsid w:val="000D520C"/>
    <w:rsid w:val="000D6596"/>
    <w:rsid w:val="000D6779"/>
    <w:rsid w:val="000E2ABD"/>
    <w:rsid w:val="000E3D27"/>
    <w:rsid w:val="000E4F55"/>
    <w:rsid w:val="000E6DF0"/>
    <w:rsid w:val="000E7652"/>
    <w:rsid w:val="000F05B5"/>
    <w:rsid w:val="000F276F"/>
    <w:rsid w:val="000F2C66"/>
    <w:rsid w:val="001037CB"/>
    <w:rsid w:val="0010629E"/>
    <w:rsid w:val="00112143"/>
    <w:rsid w:val="00114288"/>
    <w:rsid w:val="00115538"/>
    <w:rsid w:val="00116A2C"/>
    <w:rsid w:val="00116FA8"/>
    <w:rsid w:val="00117D21"/>
    <w:rsid w:val="00120AB1"/>
    <w:rsid w:val="00123A7F"/>
    <w:rsid w:val="00124BB2"/>
    <w:rsid w:val="00125807"/>
    <w:rsid w:val="001278D0"/>
    <w:rsid w:val="00127F72"/>
    <w:rsid w:val="001329AC"/>
    <w:rsid w:val="00140646"/>
    <w:rsid w:val="0014409B"/>
    <w:rsid w:val="00147A4B"/>
    <w:rsid w:val="00152554"/>
    <w:rsid w:val="00155944"/>
    <w:rsid w:val="001559D7"/>
    <w:rsid w:val="0016295E"/>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41D3"/>
    <w:rsid w:val="00185988"/>
    <w:rsid w:val="00186666"/>
    <w:rsid w:val="001873B6"/>
    <w:rsid w:val="001901E6"/>
    <w:rsid w:val="00190756"/>
    <w:rsid w:val="00191305"/>
    <w:rsid w:val="001948FB"/>
    <w:rsid w:val="00194EE5"/>
    <w:rsid w:val="00195B55"/>
    <w:rsid w:val="00195D69"/>
    <w:rsid w:val="001A1435"/>
    <w:rsid w:val="001A2FE8"/>
    <w:rsid w:val="001A33AC"/>
    <w:rsid w:val="001C1C51"/>
    <w:rsid w:val="001D4FC9"/>
    <w:rsid w:val="001E0ECA"/>
    <w:rsid w:val="001E206F"/>
    <w:rsid w:val="001E5750"/>
    <w:rsid w:val="001E5A45"/>
    <w:rsid w:val="001E66BA"/>
    <w:rsid w:val="001E7739"/>
    <w:rsid w:val="001F3DB4"/>
    <w:rsid w:val="001F723A"/>
    <w:rsid w:val="001F7564"/>
    <w:rsid w:val="00201FBB"/>
    <w:rsid w:val="00203DB9"/>
    <w:rsid w:val="00204F40"/>
    <w:rsid w:val="00205DEF"/>
    <w:rsid w:val="002112C3"/>
    <w:rsid w:val="002125EB"/>
    <w:rsid w:val="002131E5"/>
    <w:rsid w:val="002147CF"/>
    <w:rsid w:val="00216C8A"/>
    <w:rsid w:val="00226317"/>
    <w:rsid w:val="00230F89"/>
    <w:rsid w:val="00231539"/>
    <w:rsid w:val="00233C7F"/>
    <w:rsid w:val="00242093"/>
    <w:rsid w:val="00242159"/>
    <w:rsid w:val="00243F22"/>
    <w:rsid w:val="002523E3"/>
    <w:rsid w:val="00252AD6"/>
    <w:rsid w:val="002542CE"/>
    <w:rsid w:val="00255C8D"/>
    <w:rsid w:val="00257A4E"/>
    <w:rsid w:val="002656F2"/>
    <w:rsid w:val="002662B1"/>
    <w:rsid w:val="00266FA5"/>
    <w:rsid w:val="00276FBA"/>
    <w:rsid w:val="00277665"/>
    <w:rsid w:val="002837AE"/>
    <w:rsid w:val="0028551D"/>
    <w:rsid w:val="002868BE"/>
    <w:rsid w:val="00287FA8"/>
    <w:rsid w:val="002920F4"/>
    <w:rsid w:val="002936B9"/>
    <w:rsid w:val="002940F3"/>
    <w:rsid w:val="00295842"/>
    <w:rsid w:val="002B0785"/>
    <w:rsid w:val="002B2CCF"/>
    <w:rsid w:val="002B3574"/>
    <w:rsid w:val="002B44B5"/>
    <w:rsid w:val="002B4892"/>
    <w:rsid w:val="002B6B74"/>
    <w:rsid w:val="002B7C63"/>
    <w:rsid w:val="002C1F02"/>
    <w:rsid w:val="002C6AE7"/>
    <w:rsid w:val="002D2D4B"/>
    <w:rsid w:val="002D3805"/>
    <w:rsid w:val="002E66AE"/>
    <w:rsid w:val="002E7763"/>
    <w:rsid w:val="002F4C6F"/>
    <w:rsid w:val="002F5011"/>
    <w:rsid w:val="002F5842"/>
    <w:rsid w:val="002F7847"/>
    <w:rsid w:val="00303E9B"/>
    <w:rsid w:val="00306CB7"/>
    <w:rsid w:val="00307ABF"/>
    <w:rsid w:val="003111F5"/>
    <w:rsid w:val="003161C8"/>
    <w:rsid w:val="00316472"/>
    <w:rsid w:val="00317664"/>
    <w:rsid w:val="00332032"/>
    <w:rsid w:val="00336200"/>
    <w:rsid w:val="00337418"/>
    <w:rsid w:val="00337A7F"/>
    <w:rsid w:val="003419BA"/>
    <w:rsid w:val="00351D83"/>
    <w:rsid w:val="00352197"/>
    <w:rsid w:val="00353E46"/>
    <w:rsid w:val="003576C4"/>
    <w:rsid w:val="003611F4"/>
    <w:rsid w:val="0036277A"/>
    <w:rsid w:val="00366AB0"/>
    <w:rsid w:val="003700E8"/>
    <w:rsid w:val="0037437C"/>
    <w:rsid w:val="00380314"/>
    <w:rsid w:val="00381127"/>
    <w:rsid w:val="0038146B"/>
    <w:rsid w:val="003821FE"/>
    <w:rsid w:val="0038340F"/>
    <w:rsid w:val="003836BE"/>
    <w:rsid w:val="00384457"/>
    <w:rsid w:val="00384F24"/>
    <w:rsid w:val="003871BC"/>
    <w:rsid w:val="003971D1"/>
    <w:rsid w:val="00397353"/>
    <w:rsid w:val="003A32B2"/>
    <w:rsid w:val="003A47DD"/>
    <w:rsid w:val="003A5F67"/>
    <w:rsid w:val="003A634F"/>
    <w:rsid w:val="003B01F9"/>
    <w:rsid w:val="003B14C1"/>
    <w:rsid w:val="003B2884"/>
    <w:rsid w:val="003B588A"/>
    <w:rsid w:val="003B621D"/>
    <w:rsid w:val="003C4388"/>
    <w:rsid w:val="003C4C27"/>
    <w:rsid w:val="003C542B"/>
    <w:rsid w:val="003C75A9"/>
    <w:rsid w:val="003C7F7B"/>
    <w:rsid w:val="003D0CD6"/>
    <w:rsid w:val="003D2EAA"/>
    <w:rsid w:val="003D448C"/>
    <w:rsid w:val="003E054C"/>
    <w:rsid w:val="003E1EC5"/>
    <w:rsid w:val="003E27A0"/>
    <w:rsid w:val="003E3872"/>
    <w:rsid w:val="003F1540"/>
    <w:rsid w:val="00400BEA"/>
    <w:rsid w:val="00401A5B"/>
    <w:rsid w:val="004044AA"/>
    <w:rsid w:val="004044C8"/>
    <w:rsid w:val="00404F3F"/>
    <w:rsid w:val="00406947"/>
    <w:rsid w:val="00410B5D"/>
    <w:rsid w:val="00411417"/>
    <w:rsid w:val="00413BEC"/>
    <w:rsid w:val="0042265E"/>
    <w:rsid w:val="00424ED7"/>
    <w:rsid w:val="00425258"/>
    <w:rsid w:val="00426217"/>
    <w:rsid w:val="00431A80"/>
    <w:rsid w:val="004327A4"/>
    <w:rsid w:val="00433641"/>
    <w:rsid w:val="00435A89"/>
    <w:rsid w:val="00437805"/>
    <w:rsid w:val="00437884"/>
    <w:rsid w:val="00443A32"/>
    <w:rsid w:val="00452267"/>
    <w:rsid w:val="00453307"/>
    <w:rsid w:val="00454EE1"/>
    <w:rsid w:val="00455A02"/>
    <w:rsid w:val="004579ED"/>
    <w:rsid w:val="00457E36"/>
    <w:rsid w:val="00460BD3"/>
    <w:rsid w:val="00462CC6"/>
    <w:rsid w:val="00462F8F"/>
    <w:rsid w:val="00467D09"/>
    <w:rsid w:val="004708F2"/>
    <w:rsid w:val="00471AAE"/>
    <w:rsid w:val="004724DE"/>
    <w:rsid w:val="004770FE"/>
    <w:rsid w:val="0048157F"/>
    <w:rsid w:val="00481D56"/>
    <w:rsid w:val="00481DAD"/>
    <w:rsid w:val="00486D96"/>
    <w:rsid w:val="00490408"/>
    <w:rsid w:val="0049118D"/>
    <w:rsid w:val="004A4C45"/>
    <w:rsid w:val="004A55C4"/>
    <w:rsid w:val="004B0485"/>
    <w:rsid w:val="004B0ED7"/>
    <w:rsid w:val="004B12B6"/>
    <w:rsid w:val="004B1F58"/>
    <w:rsid w:val="004B428E"/>
    <w:rsid w:val="004B4D0A"/>
    <w:rsid w:val="004B4D37"/>
    <w:rsid w:val="004C42F0"/>
    <w:rsid w:val="004D50C8"/>
    <w:rsid w:val="004D6B72"/>
    <w:rsid w:val="004E0D64"/>
    <w:rsid w:val="004E1D73"/>
    <w:rsid w:val="004E20E7"/>
    <w:rsid w:val="004E5450"/>
    <w:rsid w:val="004E57C3"/>
    <w:rsid w:val="004E72DD"/>
    <w:rsid w:val="004F17BF"/>
    <w:rsid w:val="004F22CD"/>
    <w:rsid w:val="00500528"/>
    <w:rsid w:val="005025FB"/>
    <w:rsid w:val="00503462"/>
    <w:rsid w:val="00507BB1"/>
    <w:rsid w:val="0051286E"/>
    <w:rsid w:val="00516021"/>
    <w:rsid w:val="00516457"/>
    <w:rsid w:val="00516641"/>
    <w:rsid w:val="0051729F"/>
    <w:rsid w:val="005201C6"/>
    <w:rsid w:val="00520A0C"/>
    <w:rsid w:val="00530E37"/>
    <w:rsid w:val="00534D38"/>
    <w:rsid w:val="00535946"/>
    <w:rsid w:val="005452CF"/>
    <w:rsid w:val="005464A1"/>
    <w:rsid w:val="00546F12"/>
    <w:rsid w:val="0055167E"/>
    <w:rsid w:val="0055339C"/>
    <w:rsid w:val="005542CC"/>
    <w:rsid w:val="00557E71"/>
    <w:rsid w:val="00560194"/>
    <w:rsid w:val="00560424"/>
    <w:rsid w:val="00562B3C"/>
    <w:rsid w:val="005646FA"/>
    <w:rsid w:val="00564E40"/>
    <w:rsid w:val="00566840"/>
    <w:rsid w:val="00567F2D"/>
    <w:rsid w:val="005702D2"/>
    <w:rsid w:val="00573DB7"/>
    <w:rsid w:val="00573E1D"/>
    <w:rsid w:val="00573E24"/>
    <w:rsid w:val="005750E2"/>
    <w:rsid w:val="0058313F"/>
    <w:rsid w:val="0058509F"/>
    <w:rsid w:val="00585859"/>
    <w:rsid w:val="00586FBC"/>
    <w:rsid w:val="005879C9"/>
    <w:rsid w:val="005931E6"/>
    <w:rsid w:val="00594CAD"/>
    <w:rsid w:val="005A1D0B"/>
    <w:rsid w:val="005A3C6B"/>
    <w:rsid w:val="005A576D"/>
    <w:rsid w:val="005B1EA5"/>
    <w:rsid w:val="005C0BBD"/>
    <w:rsid w:val="005C54A0"/>
    <w:rsid w:val="005C7AA1"/>
    <w:rsid w:val="005D0D15"/>
    <w:rsid w:val="005D2261"/>
    <w:rsid w:val="005D274D"/>
    <w:rsid w:val="005D7176"/>
    <w:rsid w:val="005E0104"/>
    <w:rsid w:val="005E11B4"/>
    <w:rsid w:val="005E18CB"/>
    <w:rsid w:val="005E1F24"/>
    <w:rsid w:val="005E3667"/>
    <w:rsid w:val="005E73F1"/>
    <w:rsid w:val="005F07EF"/>
    <w:rsid w:val="005F16B6"/>
    <w:rsid w:val="005F18FB"/>
    <w:rsid w:val="005F1F20"/>
    <w:rsid w:val="005F2600"/>
    <w:rsid w:val="005F5224"/>
    <w:rsid w:val="005F7AA1"/>
    <w:rsid w:val="00600B2E"/>
    <w:rsid w:val="00601122"/>
    <w:rsid w:val="00606521"/>
    <w:rsid w:val="00607CEB"/>
    <w:rsid w:val="00612D4E"/>
    <w:rsid w:val="00613299"/>
    <w:rsid w:val="0061396C"/>
    <w:rsid w:val="00613983"/>
    <w:rsid w:val="0061762D"/>
    <w:rsid w:val="00622E64"/>
    <w:rsid w:val="00624C9D"/>
    <w:rsid w:val="00634238"/>
    <w:rsid w:val="00634E6A"/>
    <w:rsid w:val="00635FBC"/>
    <w:rsid w:val="00636EB5"/>
    <w:rsid w:val="00637728"/>
    <w:rsid w:val="00640713"/>
    <w:rsid w:val="0064113A"/>
    <w:rsid w:val="0064167B"/>
    <w:rsid w:val="00643F96"/>
    <w:rsid w:val="00644002"/>
    <w:rsid w:val="00644C5C"/>
    <w:rsid w:val="0064526B"/>
    <w:rsid w:val="006458B1"/>
    <w:rsid w:val="00650529"/>
    <w:rsid w:val="00650BAB"/>
    <w:rsid w:val="00651737"/>
    <w:rsid w:val="00653373"/>
    <w:rsid w:val="00654E31"/>
    <w:rsid w:val="00656A8F"/>
    <w:rsid w:val="00657AB5"/>
    <w:rsid w:val="00661FDB"/>
    <w:rsid w:val="006652DD"/>
    <w:rsid w:val="006671BF"/>
    <w:rsid w:val="00671AEB"/>
    <w:rsid w:val="00672A7D"/>
    <w:rsid w:val="00672A7F"/>
    <w:rsid w:val="00673B88"/>
    <w:rsid w:val="00681416"/>
    <w:rsid w:val="00685A7A"/>
    <w:rsid w:val="006864F6"/>
    <w:rsid w:val="0068752E"/>
    <w:rsid w:val="006A06F5"/>
    <w:rsid w:val="006A0ED2"/>
    <w:rsid w:val="006B0A73"/>
    <w:rsid w:val="006B55E2"/>
    <w:rsid w:val="006B5A6B"/>
    <w:rsid w:val="006B6621"/>
    <w:rsid w:val="006C0F82"/>
    <w:rsid w:val="006C1DE4"/>
    <w:rsid w:val="006C25E8"/>
    <w:rsid w:val="006C332E"/>
    <w:rsid w:val="006C5901"/>
    <w:rsid w:val="006D00F1"/>
    <w:rsid w:val="006D3409"/>
    <w:rsid w:val="006D377A"/>
    <w:rsid w:val="006D4222"/>
    <w:rsid w:val="006D6372"/>
    <w:rsid w:val="006D68C4"/>
    <w:rsid w:val="006D6E5C"/>
    <w:rsid w:val="006E02AF"/>
    <w:rsid w:val="006E0786"/>
    <w:rsid w:val="006E5C23"/>
    <w:rsid w:val="006E6B4A"/>
    <w:rsid w:val="006E7449"/>
    <w:rsid w:val="006E7FB1"/>
    <w:rsid w:val="006F2604"/>
    <w:rsid w:val="006F5319"/>
    <w:rsid w:val="006F55FD"/>
    <w:rsid w:val="006F5D21"/>
    <w:rsid w:val="006F71C0"/>
    <w:rsid w:val="007061DA"/>
    <w:rsid w:val="007109F6"/>
    <w:rsid w:val="00711BE3"/>
    <w:rsid w:val="007126D3"/>
    <w:rsid w:val="007214D5"/>
    <w:rsid w:val="00721B51"/>
    <w:rsid w:val="00722CB3"/>
    <w:rsid w:val="007231D1"/>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42F6"/>
    <w:rsid w:val="00755CD4"/>
    <w:rsid w:val="00757F96"/>
    <w:rsid w:val="007610B5"/>
    <w:rsid w:val="007623CB"/>
    <w:rsid w:val="00762652"/>
    <w:rsid w:val="00764551"/>
    <w:rsid w:val="0076556F"/>
    <w:rsid w:val="007677B8"/>
    <w:rsid w:val="00767CAF"/>
    <w:rsid w:val="00773573"/>
    <w:rsid w:val="007767D2"/>
    <w:rsid w:val="00777CF2"/>
    <w:rsid w:val="0078009D"/>
    <w:rsid w:val="00781713"/>
    <w:rsid w:val="0078287C"/>
    <w:rsid w:val="00785285"/>
    <w:rsid w:val="0078529D"/>
    <w:rsid w:val="00785E77"/>
    <w:rsid w:val="0078720B"/>
    <w:rsid w:val="007874C3"/>
    <w:rsid w:val="00787DC1"/>
    <w:rsid w:val="007932B0"/>
    <w:rsid w:val="00794070"/>
    <w:rsid w:val="007A63CA"/>
    <w:rsid w:val="007A713B"/>
    <w:rsid w:val="007A7DA0"/>
    <w:rsid w:val="007B64E5"/>
    <w:rsid w:val="007C27EE"/>
    <w:rsid w:val="007C2F04"/>
    <w:rsid w:val="007D1F90"/>
    <w:rsid w:val="007E72FF"/>
    <w:rsid w:val="007F06E5"/>
    <w:rsid w:val="007F5B8B"/>
    <w:rsid w:val="0080241F"/>
    <w:rsid w:val="00805BC0"/>
    <w:rsid w:val="00811669"/>
    <w:rsid w:val="00814FB9"/>
    <w:rsid w:val="00817E9A"/>
    <w:rsid w:val="00820D68"/>
    <w:rsid w:val="00826893"/>
    <w:rsid w:val="00827786"/>
    <w:rsid w:val="00827BDA"/>
    <w:rsid w:val="00830D57"/>
    <w:rsid w:val="00831F00"/>
    <w:rsid w:val="00837190"/>
    <w:rsid w:val="00850CA0"/>
    <w:rsid w:val="00852A2F"/>
    <w:rsid w:val="0085753E"/>
    <w:rsid w:val="008608EE"/>
    <w:rsid w:val="00860B07"/>
    <w:rsid w:val="008616F6"/>
    <w:rsid w:val="0086259C"/>
    <w:rsid w:val="008663CD"/>
    <w:rsid w:val="008674ED"/>
    <w:rsid w:val="0087074C"/>
    <w:rsid w:val="00872EDE"/>
    <w:rsid w:val="008738C1"/>
    <w:rsid w:val="00874913"/>
    <w:rsid w:val="00882EA0"/>
    <w:rsid w:val="00883F24"/>
    <w:rsid w:val="00893D46"/>
    <w:rsid w:val="00893DD3"/>
    <w:rsid w:val="008954A1"/>
    <w:rsid w:val="00897E1F"/>
    <w:rsid w:val="008A3E8E"/>
    <w:rsid w:val="008A6FB9"/>
    <w:rsid w:val="008B2CB4"/>
    <w:rsid w:val="008B3D82"/>
    <w:rsid w:val="008B479C"/>
    <w:rsid w:val="008B5503"/>
    <w:rsid w:val="008B6404"/>
    <w:rsid w:val="008C2C21"/>
    <w:rsid w:val="008C43A7"/>
    <w:rsid w:val="008C7DD3"/>
    <w:rsid w:val="008D054C"/>
    <w:rsid w:val="008D1D35"/>
    <w:rsid w:val="008D47D2"/>
    <w:rsid w:val="008D58B8"/>
    <w:rsid w:val="008E000B"/>
    <w:rsid w:val="008E2926"/>
    <w:rsid w:val="008E35C6"/>
    <w:rsid w:val="008E3F49"/>
    <w:rsid w:val="008E7FBC"/>
    <w:rsid w:val="008F243B"/>
    <w:rsid w:val="008F4675"/>
    <w:rsid w:val="008F4C2A"/>
    <w:rsid w:val="008F50FE"/>
    <w:rsid w:val="008F5800"/>
    <w:rsid w:val="008F5D93"/>
    <w:rsid w:val="008F69CD"/>
    <w:rsid w:val="008F6E88"/>
    <w:rsid w:val="00901E60"/>
    <w:rsid w:val="00904A66"/>
    <w:rsid w:val="00905029"/>
    <w:rsid w:val="00907089"/>
    <w:rsid w:val="00921A3A"/>
    <w:rsid w:val="0092287F"/>
    <w:rsid w:val="0092495B"/>
    <w:rsid w:val="0092660E"/>
    <w:rsid w:val="00931DFC"/>
    <w:rsid w:val="00935EAF"/>
    <w:rsid w:val="00936519"/>
    <w:rsid w:val="009413AA"/>
    <w:rsid w:val="00941DA3"/>
    <w:rsid w:val="0094264C"/>
    <w:rsid w:val="00942C0C"/>
    <w:rsid w:val="0094353C"/>
    <w:rsid w:val="00951711"/>
    <w:rsid w:val="009539E3"/>
    <w:rsid w:val="00954083"/>
    <w:rsid w:val="00954A5E"/>
    <w:rsid w:val="009551B2"/>
    <w:rsid w:val="0096022C"/>
    <w:rsid w:val="00960713"/>
    <w:rsid w:val="009619B1"/>
    <w:rsid w:val="009644A5"/>
    <w:rsid w:val="00964625"/>
    <w:rsid w:val="00965B57"/>
    <w:rsid w:val="009771D5"/>
    <w:rsid w:val="00980937"/>
    <w:rsid w:val="00981C1D"/>
    <w:rsid w:val="0099109C"/>
    <w:rsid w:val="00992B66"/>
    <w:rsid w:val="009936DB"/>
    <w:rsid w:val="00993CFC"/>
    <w:rsid w:val="009A1DC2"/>
    <w:rsid w:val="009A1EDC"/>
    <w:rsid w:val="009A5EEA"/>
    <w:rsid w:val="009B0906"/>
    <w:rsid w:val="009B38F2"/>
    <w:rsid w:val="009B7433"/>
    <w:rsid w:val="009C0914"/>
    <w:rsid w:val="009C27E5"/>
    <w:rsid w:val="009D207C"/>
    <w:rsid w:val="009D24A1"/>
    <w:rsid w:val="009D325F"/>
    <w:rsid w:val="009D3891"/>
    <w:rsid w:val="009D59F1"/>
    <w:rsid w:val="009D71E8"/>
    <w:rsid w:val="009E0CF5"/>
    <w:rsid w:val="009E0F54"/>
    <w:rsid w:val="009E104B"/>
    <w:rsid w:val="009E2708"/>
    <w:rsid w:val="009E7DE4"/>
    <w:rsid w:val="009F0C7D"/>
    <w:rsid w:val="009F3BBD"/>
    <w:rsid w:val="009F4535"/>
    <w:rsid w:val="009F7C47"/>
    <w:rsid w:val="00A022AB"/>
    <w:rsid w:val="00A063DD"/>
    <w:rsid w:val="00A112B5"/>
    <w:rsid w:val="00A14EEA"/>
    <w:rsid w:val="00A26F11"/>
    <w:rsid w:val="00A33636"/>
    <w:rsid w:val="00A420B7"/>
    <w:rsid w:val="00A44FBB"/>
    <w:rsid w:val="00A50104"/>
    <w:rsid w:val="00A522E0"/>
    <w:rsid w:val="00A52823"/>
    <w:rsid w:val="00A56CA0"/>
    <w:rsid w:val="00A60E28"/>
    <w:rsid w:val="00A63579"/>
    <w:rsid w:val="00A638AC"/>
    <w:rsid w:val="00A64475"/>
    <w:rsid w:val="00A727E5"/>
    <w:rsid w:val="00A748B5"/>
    <w:rsid w:val="00A7776B"/>
    <w:rsid w:val="00A7797A"/>
    <w:rsid w:val="00A80A32"/>
    <w:rsid w:val="00A81948"/>
    <w:rsid w:val="00A81CCA"/>
    <w:rsid w:val="00A82A98"/>
    <w:rsid w:val="00A82D16"/>
    <w:rsid w:val="00A852F2"/>
    <w:rsid w:val="00A8712A"/>
    <w:rsid w:val="00A9313D"/>
    <w:rsid w:val="00A94D9B"/>
    <w:rsid w:val="00A95F75"/>
    <w:rsid w:val="00A968DA"/>
    <w:rsid w:val="00A96B83"/>
    <w:rsid w:val="00AA355B"/>
    <w:rsid w:val="00AA42E5"/>
    <w:rsid w:val="00AB24FA"/>
    <w:rsid w:val="00AB5161"/>
    <w:rsid w:val="00AC4180"/>
    <w:rsid w:val="00AD7B5A"/>
    <w:rsid w:val="00AE229F"/>
    <w:rsid w:val="00AF006B"/>
    <w:rsid w:val="00AF0618"/>
    <w:rsid w:val="00AF5A61"/>
    <w:rsid w:val="00AF5CD6"/>
    <w:rsid w:val="00AF5E20"/>
    <w:rsid w:val="00AF713F"/>
    <w:rsid w:val="00AF7D2E"/>
    <w:rsid w:val="00B002FA"/>
    <w:rsid w:val="00B00327"/>
    <w:rsid w:val="00B024B3"/>
    <w:rsid w:val="00B11DE8"/>
    <w:rsid w:val="00B16D06"/>
    <w:rsid w:val="00B179ED"/>
    <w:rsid w:val="00B20E18"/>
    <w:rsid w:val="00B2222D"/>
    <w:rsid w:val="00B331E1"/>
    <w:rsid w:val="00B350AF"/>
    <w:rsid w:val="00B36177"/>
    <w:rsid w:val="00B4263A"/>
    <w:rsid w:val="00B44514"/>
    <w:rsid w:val="00B4532A"/>
    <w:rsid w:val="00B47C66"/>
    <w:rsid w:val="00B5365C"/>
    <w:rsid w:val="00B572C4"/>
    <w:rsid w:val="00B60858"/>
    <w:rsid w:val="00B60D69"/>
    <w:rsid w:val="00B6234E"/>
    <w:rsid w:val="00B624B8"/>
    <w:rsid w:val="00B74D4E"/>
    <w:rsid w:val="00B80219"/>
    <w:rsid w:val="00B87184"/>
    <w:rsid w:val="00B91453"/>
    <w:rsid w:val="00BA19A5"/>
    <w:rsid w:val="00BA4210"/>
    <w:rsid w:val="00BB2907"/>
    <w:rsid w:val="00BB2A82"/>
    <w:rsid w:val="00BB4793"/>
    <w:rsid w:val="00BB6902"/>
    <w:rsid w:val="00BC078B"/>
    <w:rsid w:val="00BC3A7D"/>
    <w:rsid w:val="00BC46DE"/>
    <w:rsid w:val="00BC67F6"/>
    <w:rsid w:val="00BC7DC1"/>
    <w:rsid w:val="00BD12D7"/>
    <w:rsid w:val="00BD2004"/>
    <w:rsid w:val="00BD2EBA"/>
    <w:rsid w:val="00BD3C79"/>
    <w:rsid w:val="00BD4B12"/>
    <w:rsid w:val="00BD4CEF"/>
    <w:rsid w:val="00BD700D"/>
    <w:rsid w:val="00BE2F92"/>
    <w:rsid w:val="00BE44AC"/>
    <w:rsid w:val="00BF0D5F"/>
    <w:rsid w:val="00BF30BD"/>
    <w:rsid w:val="00BF30FC"/>
    <w:rsid w:val="00BF59B3"/>
    <w:rsid w:val="00BF6F95"/>
    <w:rsid w:val="00C078ED"/>
    <w:rsid w:val="00C10BCF"/>
    <w:rsid w:val="00C11EB4"/>
    <w:rsid w:val="00C12746"/>
    <w:rsid w:val="00C1688B"/>
    <w:rsid w:val="00C1723B"/>
    <w:rsid w:val="00C23C11"/>
    <w:rsid w:val="00C23D79"/>
    <w:rsid w:val="00C2441E"/>
    <w:rsid w:val="00C24835"/>
    <w:rsid w:val="00C25827"/>
    <w:rsid w:val="00C31636"/>
    <w:rsid w:val="00C31BB8"/>
    <w:rsid w:val="00C373EA"/>
    <w:rsid w:val="00C37EAA"/>
    <w:rsid w:val="00C43CA3"/>
    <w:rsid w:val="00C43D9D"/>
    <w:rsid w:val="00C43EA4"/>
    <w:rsid w:val="00C50040"/>
    <w:rsid w:val="00C52CBF"/>
    <w:rsid w:val="00C52DFF"/>
    <w:rsid w:val="00C56329"/>
    <w:rsid w:val="00C574E1"/>
    <w:rsid w:val="00C621C1"/>
    <w:rsid w:val="00C62989"/>
    <w:rsid w:val="00C65CBB"/>
    <w:rsid w:val="00C74684"/>
    <w:rsid w:val="00C77FEF"/>
    <w:rsid w:val="00C80F37"/>
    <w:rsid w:val="00C83659"/>
    <w:rsid w:val="00C839C1"/>
    <w:rsid w:val="00C97A7F"/>
    <w:rsid w:val="00CA1F07"/>
    <w:rsid w:val="00CA4421"/>
    <w:rsid w:val="00CA5363"/>
    <w:rsid w:val="00CA7D07"/>
    <w:rsid w:val="00CB24A4"/>
    <w:rsid w:val="00CB4069"/>
    <w:rsid w:val="00CB5B17"/>
    <w:rsid w:val="00CB6AA0"/>
    <w:rsid w:val="00CC4443"/>
    <w:rsid w:val="00CC5CAF"/>
    <w:rsid w:val="00CE1E8F"/>
    <w:rsid w:val="00CE7E1B"/>
    <w:rsid w:val="00CF13FC"/>
    <w:rsid w:val="00CF2F58"/>
    <w:rsid w:val="00CF6F7E"/>
    <w:rsid w:val="00D04F25"/>
    <w:rsid w:val="00D06874"/>
    <w:rsid w:val="00D07530"/>
    <w:rsid w:val="00D07FCB"/>
    <w:rsid w:val="00D1680A"/>
    <w:rsid w:val="00D173F7"/>
    <w:rsid w:val="00D20203"/>
    <w:rsid w:val="00D204E0"/>
    <w:rsid w:val="00D21354"/>
    <w:rsid w:val="00D21616"/>
    <w:rsid w:val="00D22400"/>
    <w:rsid w:val="00D23F4A"/>
    <w:rsid w:val="00D264E2"/>
    <w:rsid w:val="00D278BA"/>
    <w:rsid w:val="00D33FE5"/>
    <w:rsid w:val="00D348C0"/>
    <w:rsid w:val="00D3578A"/>
    <w:rsid w:val="00D36333"/>
    <w:rsid w:val="00D43A15"/>
    <w:rsid w:val="00D4463C"/>
    <w:rsid w:val="00D46182"/>
    <w:rsid w:val="00D46C7D"/>
    <w:rsid w:val="00D501EE"/>
    <w:rsid w:val="00D517DC"/>
    <w:rsid w:val="00D5360D"/>
    <w:rsid w:val="00D5590D"/>
    <w:rsid w:val="00D618E4"/>
    <w:rsid w:val="00D61DA5"/>
    <w:rsid w:val="00D642A3"/>
    <w:rsid w:val="00D676F7"/>
    <w:rsid w:val="00D71B8A"/>
    <w:rsid w:val="00D72C08"/>
    <w:rsid w:val="00D75247"/>
    <w:rsid w:val="00D76BFC"/>
    <w:rsid w:val="00D81325"/>
    <w:rsid w:val="00D8247D"/>
    <w:rsid w:val="00D875B7"/>
    <w:rsid w:val="00D875ED"/>
    <w:rsid w:val="00D877D0"/>
    <w:rsid w:val="00D90013"/>
    <w:rsid w:val="00D91B9C"/>
    <w:rsid w:val="00D92C1B"/>
    <w:rsid w:val="00D94CC7"/>
    <w:rsid w:val="00D96FD8"/>
    <w:rsid w:val="00D97901"/>
    <w:rsid w:val="00DA149A"/>
    <w:rsid w:val="00DA1AF4"/>
    <w:rsid w:val="00DB0C60"/>
    <w:rsid w:val="00DC641A"/>
    <w:rsid w:val="00DD21A1"/>
    <w:rsid w:val="00DD2AD8"/>
    <w:rsid w:val="00DD5642"/>
    <w:rsid w:val="00DD68FB"/>
    <w:rsid w:val="00DD6B7D"/>
    <w:rsid w:val="00DD6E14"/>
    <w:rsid w:val="00DD77D3"/>
    <w:rsid w:val="00DE15AC"/>
    <w:rsid w:val="00DE4DEA"/>
    <w:rsid w:val="00DF2015"/>
    <w:rsid w:val="00DF2367"/>
    <w:rsid w:val="00E01FF6"/>
    <w:rsid w:val="00E029CB"/>
    <w:rsid w:val="00E059BD"/>
    <w:rsid w:val="00E061EC"/>
    <w:rsid w:val="00E0696B"/>
    <w:rsid w:val="00E10E81"/>
    <w:rsid w:val="00E1324E"/>
    <w:rsid w:val="00E13E51"/>
    <w:rsid w:val="00E1435F"/>
    <w:rsid w:val="00E21F56"/>
    <w:rsid w:val="00E22CE4"/>
    <w:rsid w:val="00E274DA"/>
    <w:rsid w:val="00E3014F"/>
    <w:rsid w:val="00E4286E"/>
    <w:rsid w:val="00E438D9"/>
    <w:rsid w:val="00E43EAD"/>
    <w:rsid w:val="00E52411"/>
    <w:rsid w:val="00E562EF"/>
    <w:rsid w:val="00E62DCB"/>
    <w:rsid w:val="00E651DD"/>
    <w:rsid w:val="00E66558"/>
    <w:rsid w:val="00E66984"/>
    <w:rsid w:val="00E67290"/>
    <w:rsid w:val="00E70D81"/>
    <w:rsid w:val="00E726A6"/>
    <w:rsid w:val="00E73418"/>
    <w:rsid w:val="00E8109E"/>
    <w:rsid w:val="00E85C23"/>
    <w:rsid w:val="00E86F05"/>
    <w:rsid w:val="00E94C73"/>
    <w:rsid w:val="00EA3A2A"/>
    <w:rsid w:val="00EA416C"/>
    <w:rsid w:val="00EA59C7"/>
    <w:rsid w:val="00EA6B46"/>
    <w:rsid w:val="00EB0761"/>
    <w:rsid w:val="00EB4556"/>
    <w:rsid w:val="00EB4A11"/>
    <w:rsid w:val="00EB64C8"/>
    <w:rsid w:val="00EB73E5"/>
    <w:rsid w:val="00EC2C2E"/>
    <w:rsid w:val="00EC3C79"/>
    <w:rsid w:val="00ED11DE"/>
    <w:rsid w:val="00ED2A5B"/>
    <w:rsid w:val="00ED4136"/>
    <w:rsid w:val="00ED5108"/>
    <w:rsid w:val="00ED62C0"/>
    <w:rsid w:val="00ED6AE8"/>
    <w:rsid w:val="00EE291B"/>
    <w:rsid w:val="00EE2CB2"/>
    <w:rsid w:val="00EE5487"/>
    <w:rsid w:val="00EF485B"/>
    <w:rsid w:val="00EF5A6B"/>
    <w:rsid w:val="00F003B9"/>
    <w:rsid w:val="00F012CA"/>
    <w:rsid w:val="00F01752"/>
    <w:rsid w:val="00F017D2"/>
    <w:rsid w:val="00F0355A"/>
    <w:rsid w:val="00F05C44"/>
    <w:rsid w:val="00F06101"/>
    <w:rsid w:val="00F1051E"/>
    <w:rsid w:val="00F12B1B"/>
    <w:rsid w:val="00F15753"/>
    <w:rsid w:val="00F21F92"/>
    <w:rsid w:val="00F24070"/>
    <w:rsid w:val="00F24A7E"/>
    <w:rsid w:val="00F31F56"/>
    <w:rsid w:val="00F32ABA"/>
    <w:rsid w:val="00F33DC0"/>
    <w:rsid w:val="00F33F28"/>
    <w:rsid w:val="00F35A40"/>
    <w:rsid w:val="00F35FDE"/>
    <w:rsid w:val="00F40DE1"/>
    <w:rsid w:val="00F4142A"/>
    <w:rsid w:val="00F54FCB"/>
    <w:rsid w:val="00F55CCF"/>
    <w:rsid w:val="00F62587"/>
    <w:rsid w:val="00F631A6"/>
    <w:rsid w:val="00F63408"/>
    <w:rsid w:val="00F63E9E"/>
    <w:rsid w:val="00F63FEA"/>
    <w:rsid w:val="00F66AA7"/>
    <w:rsid w:val="00F744DD"/>
    <w:rsid w:val="00F75603"/>
    <w:rsid w:val="00F76843"/>
    <w:rsid w:val="00F776E1"/>
    <w:rsid w:val="00F77E8D"/>
    <w:rsid w:val="00F8493E"/>
    <w:rsid w:val="00F925EB"/>
    <w:rsid w:val="00F933EF"/>
    <w:rsid w:val="00F97033"/>
    <w:rsid w:val="00FA6DD0"/>
    <w:rsid w:val="00FB7DF4"/>
    <w:rsid w:val="00FC28DF"/>
    <w:rsid w:val="00FC5FFD"/>
    <w:rsid w:val="00FD1780"/>
    <w:rsid w:val="00FD2297"/>
    <w:rsid w:val="00FD406D"/>
    <w:rsid w:val="00FD6AC6"/>
    <w:rsid w:val="00FE3136"/>
    <w:rsid w:val="00FE31AA"/>
    <w:rsid w:val="00FE50A3"/>
    <w:rsid w:val="00FE5204"/>
    <w:rsid w:val="00FE604C"/>
    <w:rsid w:val="00FF0710"/>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iteracytrust.org.uk/training-and-workshops/developing-oracy-in-key-stage-1-and-key-stage-2/" TargetMode="External"/><Relationship Id="rId18" Type="http://schemas.openxmlformats.org/officeDocument/2006/relationships/hyperlink" Target="https://help-for-early-years-providers.education.gov.uk/support-for-practitioners/working-in-partnership-with-parents-and-carers" TargetMode="External"/><Relationship Id="rId26" Type="http://schemas.openxmlformats.org/officeDocument/2006/relationships/hyperlink" Target="https://www.forestresearch.gov.uk/research/forest-schools-impact-on-young-children-in-england-and-wales/"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phonics" TargetMode="External"/><Relationship Id="rId34" Type="http://schemas.openxmlformats.org/officeDocument/2006/relationships/fontTable" Target="fontTable.xml"/><Relationship Id="rId7" Type="http://schemas.openxmlformats.org/officeDocument/2006/relationships/hyperlink" Target="https://educationendowmentfoundation.org.uk/education-evidence/using-pupil-premium" TargetMode="External"/><Relationship Id="rId12" Type="http://schemas.openxmlformats.org/officeDocument/2006/relationships/hyperlink" Target="https://educationendowmentfoundation.org.uk/news/eef-blog-assess-adjust-adapt-what-does-adaptive-teaching-mean-to-you" TargetMode="External"/><Relationship Id="rId17" Type="http://schemas.openxmlformats.org/officeDocument/2006/relationships/hyperlink" Target="https://assets.publishing.service.gov.uk/media/66bf301e25" TargetMode="External"/><Relationship Id="rId25" Type="http://schemas.openxmlformats.org/officeDocument/2006/relationships/hyperlink" Target="https://assets.publishing.service.gov.uk/media/66bf301e25"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bell-foundation.org.uk/resources/guidance/classroom-guidance/effective-teaching-of-eal-learners/" TargetMode="External"/><Relationship Id="rId20" Type="http://schemas.openxmlformats.org/officeDocument/2006/relationships/hyperlink" Target="https://flashacademy.com/blogs/guide-to-good-practice-with-flashacademy/" TargetMode="External"/><Relationship Id="rId29" Type="http://schemas.openxmlformats.org/officeDocument/2006/relationships/hyperlink" Target="https://educationendowmentfoundation.org.uk/education-evidence/teaching-learning-toolkit/physical-ac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upporting-the-attainment-of-disadvantaged-pupils" TargetMode="External"/><Relationship Id="rId24" Type="http://schemas.openxmlformats.org/officeDocument/2006/relationships/hyperlink" Target="https://assets.publishing.service.gov.uk/media/66bf301e25"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hyperlink" Target="https://educationendowmentfoundation.org.uk/education-evidence/teaching-learning-toolkit/social-and-emotional-learning" TargetMode="External"/><Relationship Id="rId28" Type="http://schemas.openxmlformats.org/officeDocument/2006/relationships/hyperlink" Target="https://educationendowmentfoundation.org.uk/education-evidence/leadership-and-planning/supporting-attendance/attendance-context?utm_source=/education-evidence/leadership-and-planning/supporting-attendance/attendance-context&amp;utm_medium=search&amp;utm_campaign=site_search&amp;search_term=attendance)" TargetMode="External"/><Relationship Id="rId10" Type="http://schemas.openxmlformats.org/officeDocument/2006/relationships/hyperlink" Target="https://assets.publishing.service.gov.uk/media/65cf69384239310011b7b91f/Using_Pupil_Premium_-_Guidance_for_School_Leaders.pdf" TargetMode="External"/><Relationship Id="rId19" Type="http://schemas.openxmlformats.org/officeDocument/2006/relationships/hyperlink" Target="https://www.gl-assessment.co.uk/case-studies/sandwell-keeps-talking-with-help-from-wellcomm-early-years/"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yperlink" Target="https://educationendowmentfoundation.org.uk/education-evidence/guidance-reports/literacy-ks2" TargetMode="External"/><Relationship Id="rId22" Type="http://schemas.openxmlformats.org/officeDocument/2006/relationships/hyperlink" Target="https://educationendowmentfoundation.org.uk/education-evidence/teaching-learning-toolkit/small-group-tuition" TargetMode="External"/><Relationship Id="rId27" Type="http://schemas.openxmlformats.org/officeDocument/2006/relationships/hyperlink" Target="https://www.gov.uk/guidance/national-school-breakfast-club-programme" TargetMode="External"/><Relationship Id="rId30" Type="http://schemas.openxmlformats.org/officeDocument/2006/relationships/image" Target="media/image1.png"/><Relationship Id="rId35" Type="http://schemas.openxmlformats.org/officeDocument/2006/relationships/theme" Target="theme/theme1.xml"/><Relationship Id="rId8" Type="http://schemas.openxmlformats.org/officeDocument/2006/relationships/hyperlink" Target="https://assets.publishing.service.gov.uk/media/65cf69384239310011b7b91f/Using_Pupil_Premium_-_Guidance_for_School_Lead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14</Pages>
  <Words>4470</Words>
  <Characters>25479</Characters>
  <Application>Microsoft Office Word</Application>
  <DocSecurity>0</DocSecurity>
  <Lines>212</Lines>
  <Paragraphs>59</Paragraphs>
  <ScaleCrop>false</ScaleCrop>
  <Company/>
  <LinksUpToDate>false</LinksUpToDate>
  <CharactersWithSpaces>29890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Alice Germaney</cp:lastModifiedBy>
  <cp:revision>270</cp:revision>
  <cp:lastPrinted>2014-09-18T05:26:00Z</cp:lastPrinted>
  <dcterms:created xsi:type="dcterms:W3CDTF">2025-11-06T10:09:00Z</dcterms:created>
  <dcterms:modified xsi:type="dcterms:W3CDTF">2025-12-04T10:28:00Z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